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7A4" w:rsidRDefault="006067A4" w:rsidP="00981D30">
      <w:pPr>
        <w:spacing w:line="360" w:lineRule="exact"/>
        <w:ind w:leftChars="-118" w:left="-283" w:rightChars="-154" w:right="-370"/>
        <w:jc w:val="center"/>
        <w:rPr>
          <w:rFonts w:eastAsia="標楷體"/>
          <w:b/>
          <w:bCs/>
          <w:sz w:val="36"/>
          <w:szCs w:val="36"/>
        </w:rPr>
      </w:pPr>
      <w:r>
        <w:rPr>
          <w:rFonts w:eastAsia="標楷體" w:cs="標楷體" w:hint="eastAsia"/>
          <w:b/>
          <w:bCs/>
          <w:sz w:val="36"/>
          <w:szCs w:val="36"/>
        </w:rPr>
        <w:t>臺北市信義區三興國民小學</w:t>
      </w:r>
      <w:r>
        <w:rPr>
          <w:rFonts w:eastAsia="標楷體"/>
          <w:b/>
          <w:bCs/>
          <w:sz w:val="36"/>
          <w:szCs w:val="36"/>
        </w:rPr>
        <w:t>103</w:t>
      </w:r>
      <w:r>
        <w:rPr>
          <w:rFonts w:eastAsia="標楷體" w:cs="標楷體" w:hint="eastAsia"/>
          <w:b/>
          <w:bCs/>
          <w:sz w:val="36"/>
          <w:szCs w:val="36"/>
        </w:rPr>
        <w:t>學年度第二學期課程計畫檢核表</w:t>
      </w:r>
    </w:p>
    <w:p w:rsidR="006067A4" w:rsidRDefault="006067A4" w:rsidP="005821E6">
      <w:pPr>
        <w:spacing w:line="360" w:lineRule="exact"/>
        <w:jc w:val="both"/>
        <w:rPr>
          <w:rFonts w:ascii="標楷體" w:eastAsia="標楷體" w:hAnsi="標楷體"/>
        </w:rPr>
      </w:pPr>
      <w:r w:rsidRPr="00043953">
        <w:rPr>
          <w:rFonts w:ascii="標楷體" w:eastAsia="標楷體" w:hAnsi="標楷體" w:cs="標楷體" w:hint="eastAsia"/>
        </w:rPr>
        <w:t>（</w:t>
      </w:r>
      <w:r w:rsidR="00337A29">
        <w:rPr>
          <w:rFonts w:ascii="標楷體" w:eastAsia="標楷體" w:hAnsi="標楷體" w:cs="標楷體" w:hint="eastAsia"/>
        </w:rPr>
        <w:t>三</w:t>
      </w:r>
      <w:r w:rsidRPr="00043953">
        <w:rPr>
          <w:rFonts w:ascii="標楷體" w:eastAsia="標楷體" w:hAnsi="標楷體" w:cs="標楷體" w:hint="eastAsia"/>
        </w:rPr>
        <w:t>）年級（</w:t>
      </w:r>
      <w:r w:rsidR="004E528A">
        <w:rPr>
          <w:rFonts w:ascii="標楷體" w:eastAsia="標楷體" w:hAnsi="標楷體" w:cs="標楷體" w:hint="eastAsia"/>
        </w:rPr>
        <w:t>閩南</w:t>
      </w:r>
      <w:r>
        <w:rPr>
          <w:rFonts w:ascii="標楷體" w:eastAsia="標楷體" w:hAnsi="標楷體" w:cs="標楷體" w:hint="eastAsia"/>
        </w:rPr>
        <w:t>語</w:t>
      </w:r>
      <w:r w:rsidRPr="00043953">
        <w:rPr>
          <w:rFonts w:ascii="標楷體" w:eastAsia="標楷體" w:hAnsi="標楷體" w:cs="標楷體" w:hint="eastAsia"/>
        </w:rPr>
        <w:t>）</w:t>
      </w:r>
      <w:r>
        <w:rPr>
          <w:rFonts w:ascii="標楷體" w:eastAsia="標楷體" w:hAnsi="標楷體" w:cs="標楷體" w:hint="eastAsia"/>
        </w:rPr>
        <w:t>領域／</w:t>
      </w:r>
      <w:r w:rsidRPr="00043953">
        <w:rPr>
          <w:rFonts w:ascii="標楷體" w:eastAsia="標楷體" w:hAnsi="標楷體" w:cs="標楷體" w:hint="eastAsia"/>
        </w:rPr>
        <w:t>科</w:t>
      </w:r>
      <w:r>
        <w:rPr>
          <w:rFonts w:ascii="標楷體" w:eastAsia="標楷體" w:hAnsi="標楷體" w:cs="標楷體" w:hint="eastAsia"/>
        </w:rPr>
        <w:t xml:space="preserve">　　　計畫設計者：</w:t>
      </w:r>
      <w:r w:rsidR="00337A29">
        <w:rPr>
          <w:rFonts w:ascii="標楷體" w:eastAsia="標楷體" w:hAnsi="標楷體" w:cs="標楷體" w:hint="eastAsia"/>
        </w:rPr>
        <w:t>高雅俐</w:t>
      </w:r>
    </w:p>
    <w:p w:rsidR="006067A4" w:rsidRDefault="006067A4" w:rsidP="005821E6">
      <w:pPr>
        <w:spacing w:line="360" w:lineRule="exact"/>
        <w:jc w:val="both"/>
        <w:rPr>
          <w:rFonts w:eastAsia="標楷體" w:hAnsi="標楷體"/>
          <w:sz w:val="22"/>
          <w:szCs w:val="22"/>
        </w:rPr>
      </w:pPr>
      <w:r>
        <w:rPr>
          <w:rFonts w:eastAsia="標楷體" w:hAnsi="標楷體" w:cs="標楷體" w:hint="eastAsia"/>
          <w:sz w:val="22"/>
          <w:szCs w:val="22"/>
        </w:rPr>
        <w:t>審查結果：</w:t>
      </w:r>
      <w:r w:rsidR="00337A29">
        <w:rPr>
          <w:rFonts w:ascii="新細明體" w:hAnsi="新細明體" w:cs="標楷體" w:hint="eastAsia"/>
          <w:sz w:val="22"/>
          <w:szCs w:val="22"/>
        </w:rPr>
        <w:t>■</w:t>
      </w:r>
      <w:r>
        <w:rPr>
          <w:rFonts w:ascii="標楷體" w:eastAsia="標楷體" w:hAnsi="標楷體" w:cs="標楷體" w:hint="eastAsia"/>
          <w:sz w:val="22"/>
          <w:szCs w:val="22"/>
        </w:rPr>
        <w:t>通過</w:t>
      </w:r>
      <w:r>
        <w:rPr>
          <w:rFonts w:ascii="標楷體" w:eastAsia="標楷體" w:hAnsi="標楷體" w:cs="標楷體"/>
          <w:sz w:val="22"/>
          <w:szCs w:val="22"/>
        </w:rPr>
        <w:t xml:space="preserve">  </w:t>
      </w:r>
      <w:r>
        <w:rPr>
          <w:rFonts w:ascii="標楷體" w:eastAsia="標楷體" w:hAnsi="標楷體" w:cs="標楷體" w:hint="eastAsia"/>
          <w:sz w:val="22"/>
          <w:szCs w:val="22"/>
        </w:rPr>
        <w:t>□修正後通過</w:t>
      </w:r>
      <w:r>
        <w:rPr>
          <w:rFonts w:ascii="標楷體" w:eastAsia="標楷體" w:hAnsi="標楷體" w:cs="標楷體"/>
          <w:sz w:val="22"/>
          <w:szCs w:val="22"/>
        </w:rPr>
        <w:t xml:space="preserve">         </w:t>
      </w:r>
      <w:r>
        <w:rPr>
          <w:rFonts w:ascii="標楷體" w:eastAsia="標楷體" w:hAnsi="標楷體" w:cs="標楷體" w:hint="eastAsia"/>
          <w:sz w:val="22"/>
          <w:szCs w:val="22"/>
        </w:rPr>
        <w:t>審查人員：</w:t>
      </w:r>
      <w:r w:rsidR="007F2BA2" w:rsidRPr="007F2BA2">
        <w:rPr>
          <w:rFonts w:ascii="標楷體" w:eastAsia="標楷體" w:hAnsi="標楷體" w:cs="標楷體" w:hint="eastAsia"/>
          <w:sz w:val="22"/>
          <w:szCs w:val="22"/>
        </w:rPr>
        <w:t>閩南語領域教師團隊</w:t>
      </w:r>
    </w:p>
    <w:p w:rsidR="006067A4" w:rsidRPr="00706412" w:rsidRDefault="006067A4" w:rsidP="005821E6">
      <w:pPr>
        <w:spacing w:line="360" w:lineRule="exact"/>
        <w:jc w:val="both"/>
        <w:rPr>
          <w:rFonts w:ascii="標楷體" w:eastAsia="標楷體" w:hAnsi="標楷體"/>
        </w:rPr>
      </w:pPr>
    </w:p>
    <w:p w:rsidR="006067A4" w:rsidRPr="000775F0" w:rsidRDefault="006067A4" w:rsidP="005821E6">
      <w:pPr>
        <w:spacing w:line="300" w:lineRule="exact"/>
        <w:jc w:val="both"/>
        <w:rPr>
          <w:rFonts w:ascii="標楷體" w:eastAsia="標楷體" w:hAnsi="標楷體"/>
        </w:rPr>
      </w:pPr>
      <w:r w:rsidRPr="000775F0">
        <w:rPr>
          <w:rFonts w:eastAsia="標楷體" w:cs="標楷體" w:hint="eastAsia"/>
        </w:rPr>
        <w:t>※</w:t>
      </w:r>
      <w:r w:rsidRPr="000775F0">
        <w:rPr>
          <w:rFonts w:eastAsia="標楷體"/>
        </w:rPr>
        <w:t>1.</w:t>
      </w:r>
      <w:r w:rsidRPr="000775F0">
        <w:rPr>
          <w:rFonts w:eastAsia="標楷體" w:cs="標楷體" w:hint="eastAsia"/>
        </w:rPr>
        <w:t>請</w:t>
      </w:r>
      <w:r w:rsidRPr="000775F0">
        <w:rPr>
          <w:rFonts w:ascii="標楷體" w:eastAsia="標楷體" w:hAnsi="標楷體" w:cs="標楷體" w:hint="eastAsia"/>
        </w:rPr>
        <w:t>逐一自我檢視課程計畫內容，是否符合本表各項要求，</w:t>
      </w:r>
      <w:r w:rsidRPr="000775F0">
        <w:rPr>
          <w:rFonts w:eastAsia="標楷體" w:cs="標楷體" w:hint="eastAsia"/>
        </w:rPr>
        <w:t>並打〝</w:t>
      </w:r>
      <w:r w:rsidRPr="000775F0">
        <w:rPr>
          <w:rFonts w:eastAsia="標楷體"/>
        </w:rPr>
        <w:t>V</w:t>
      </w:r>
      <w:r w:rsidRPr="000775F0">
        <w:rPr>
          <w:rFonts w:eastAsia="標楷體" w:cs="標楷體" w:hint="eastAsia"/>
        </w:rPr>
        <w:t>〞。</w:t>
      </w:r>
    </w:p>
    <w:p w:rsidR="006067A4" w:rsidRPr="000775F0" w:rsidRDefault="006067A4" w:rsidP="00981D30">
      <w:pPr>
        <w:spacing w:line="300" w:lineRule="exact"/>
        <w:ind w:leftChars="117" w:left="521" w:hangingChars="100" w:hanging="240"/>
        <w:jc w:val="both"/>
        <w:rPr>
          <w:rFonts w:ascii="標楷體" w:eastAsia="標楷體" w:hAnsi="標楷體"/>
        </w:rPr>
      </w:pPr>
      <w:r w:rsidRPr="000775F0">
        <w:rPr>
          <w:rFonts w:eastAsia="標楷體"/>
        </w:rPr>
        <w:t>2.</w:t>
      </w:r>
      <w:r w:rsidRPr="000775F0">
        <w:rPr>
          <w:rFonts w:eastAsia="標楷體" w:cs="標楷體" w:hint="eastAsia"/>
        </w:rPr>
        <w:t>請將本表附於課程計畫首頁，於</w:t>
      </w:r>
      <w:r>
        <w:rPr>
          <w:rFonts w:eastAsia="標楷體"/>
        </w:rPr>
        <w:t>104</w:t>
      </w:r>
      <w:r w:rsidRPr="000775F0">
        <w:rPr>
          <w:rFonts w:ascii="標楷體" w:eastAsia="標楷體" w:hAnsi="標楷體" w:cs="標楷體"/>
        </w:rPr>
        <w:t>.</w:t>
      </w:r>
      <w:r w:rsidRPr="00043953">
        <w:rPr>
          <w:rFonts w:eastAsia="標楷體"/>
        </w:rPr>
        <w:t>0</w:t>
      </w:r>
      <w:r>
        <w:rPr>
          <w:rFonts w:eastAsia="標楷體"/>
        </w:rPr>
        <w:t>2</w:t>
      </w:r>
      <w:r w:rsidRPr="00043953">
        <w:rPr>
          <w:rFonts w:eastAsia="標楷體"/>
        </w:rPr>
        <w:t>.</w:t>
      </w:r>
      <w:r>
        <w:rPr>
          <w:rFonts w:eastAsia="標楷體"/>
        </w:rPr>
        <w:t>04</w:t>
      </w:r>
      <w:r w:rsidRPr="00043953">
        <w:rPr>
          <w:rFonts w:eastAsia="標楷體" w:cs="標楷體" w:hint="eastAsia"/>
        </w:rPr>
        <w:t>（</w:t>
      </w:r>
      <w:r>
        <w:rPr>
          <w:rFonts w:eastAsia="標楷體" w:cs="標楷體" w:hint="eastAsia"/>
        </w:rPr>
        <w:t>三</w:t>
      </w:r>
      <w:r w:rsidRPr="00043953">
        <w:rPr>
          <w:rFonts w:eastAsia="標楷體" w:cs="標楷體" w:hint="eastAsia"/>
        </w:rPr>
        <w:t>）</w:t>
      </w:r>
      <w:r>
        <w:rPr>
          <w:rFonts w:eastAsia="標楷體" w:cs="標楷體" w:hint="eastAsia"/>
        </w:rPr>
        <w:t>下</w:t>
      </w:r>
      <w:r w:rsidRPr="00043953">
        <w:rPr>
          <w:rFonts w:eastAsia="標楷體" w:cs="標楷體" w:hint="eastAsia"/>
        </w:rPr>
        <w:t>午</w:t>
      </w:r>
      <w:r>
        <w:rPr>
          <w:rFonts w:eastAsia="標楷體"/>
        </w:rPr>
        <w:t>4</w:t>
      </w:r>
      <w:r w:rsidRPr="00043953">
        <w:rPr>
          <w:rFonts w:eastAsia="標楷體"/>
        </w:rPr>
        <w:t>:00</w:t>
      </w:r>
      <w:r w:rsidRPr="00043953">
        <w:rPr>
          <w:rFonts w:eastAsia="標楷體" w:cs="標楷體" w:hint="eastAsia"/>
        </w:rPr>
        <w:t>前</w:t>
      </w:r>
      <w:r w:rsidRPr="000775F0">
        <w:rPr>
          <w:rFonts w:ascii="標楷體" w:eastAsia="標楷體" w:hAnsi="標楷體" w:cs="標楷體" w:hint="eastAsia"/>
        </w:rPr>
        <w:t>由學年主任收齊交</w:t>
      </w:r>
      <w:r w:rsidRPr="000775F0">
        <w:rPr>
          <w:rFonts w:eastAsia="標楷體" w:cs="標楷體" w:hint="eastAsia"/>
        </w:rPr>
        <w:t>至</w:t>
      </w:r>
      <w:r w:rsidRPr="000775F0">
        <w:rPr>
          <w:rFonts w:ascii="標楷體" w:eastAsia="標楷體" w:hAnsi="標楷體" w:cs="標楷體" w:hint="eastAsia"/>
        </w:rPr>
        <w:t>教務處。</w:t>
      </w:r>
      <w:r>
        <w:rPr>
          <w:rFonts w:ascii="標楷體" w:eastAsia="標楷體" w:hAnsi="標楷體" w:cs="標楷體" w:hint="eastAsia"/>
        </w:rPr>
        <w:t>謝謝！辛苦了！</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7513"/>
        <w:gridCol w:w="425"/>
        <w:gridCol w:w="426"/>
        <w:gridCol w:w="2079"/>
      </w:tblGrid>
      <w:tr w:rsidR="006067A4" w:rsidRPr="00043953">
        <w:trPr>
          <w:cantSplit/>
          <w:trHeight w:val="465"/>
          <w:jc w:val="center"/>
        </w:trPr>
        <w:tc>
          <w:tcPr>
            <w:tcW w:w="7978" w:type="dxa"/>
            <w:gridSpan w:val="2"/>
            <w:vAlign w:val="center"/>
          </w:tcPr>
          <w:p w:rsidR="006067A4" w:rsidRPr="00043953" w:rsidRDefault="006067A4" w:rsidP="00BB01B2">
            <w:pPr>
              <w:spacing w:line="300" w:lineRule="exact"/>
              <w:jc w:val="center"/>
              <w:rPr>
                <w:rFonts w:eastAsia="標楷體"/>
              </w:rPr>
            </w:pPr>
            <w:r w:rsidRPr="00043953">
              <w:rPr>
                <w:rFonts w:eastAsia="標楷體" w:hAnsi="標楷體" w:cs="標楷體" w:hint="eastAsia"/>
              </w:rPr>
              <w:t>檢核項目及重點</w:t>
            </w:r>
          </w:p>
        </w:tc>
        <w:tc>
          <w:tcPr>
            <w:tcW w:w="425" w:type="dxa"/>
            <w:vAlign w:val="center"/>
          </w:tcPr>
          <w:p w:rsidR="006067A4" w:rsidRPr="00043953" w:rsidRDefault="006067A4" w:rsidP="00BB01B2">
            <w:pPr>
              <w:spacing w:line="300" w:lineRule="exact"/>
              <w:jc w:val="center"/>
              <w:rPr>
                <w:rFonts w:eastAsia="標楷體"/>
              </w:rPr>
            </w:pPr>
            <w:r w:rsidRPr="00043953">
              <w:rPr>
                <w:rFonts w:eastAsia="標楷體" w:hAnsi="標楷體" w:cs="標楷體" w:hint="eastAsia"/>
              </w:rPr>
              <w:t>是</w:t>
            </w:r>
          </w:p>
        </w:tc>
        <w:tc>
          <w:tcPr>
            <w:tcW w:w="426" w:type="dxa"/>
            <w:vAlign w:val="center"/>
          </w:tcPr>
          <w:p w:rsidR="006067A4" w:rsidRPr="00043953" w:rsidRDefault="006067A4" w:rsidP="00BB01B2">
            <w:pPr>
              <w:spacing w:line="300" w:lineRule="exact"/>
              <w:jc w:val="center"/>
              <w:rPr>
                <w:rFonts w:eastAsia="標楷體"/>
              </w:rPr>
            </w:pPr>
            <w:r w:rsidRPr="00043953">
              <w:rPr>
                <w:rFonts w:eastAsia="標楷體" w:hAnsi="標楷體" w:cs="標楷體" w:hint="eastAsia"/>
              </w:rPr>
              <w:t>否</w:t>
            </w:r>
          </w:p>
        </w:tc>
        <w:tc>
          <w:tcPr>
            <w:tcW w:w="2079" w:type="dxa"/>
            <w:vAlign w:val="center"/>
          </w:tcPr>
          <w:p w:rsidR="006067A4" w:rsidRPr="00043953" w:rsidRDefault="006067A4" w:rsidP="00BB01B2">
            <w:pPr>
              <w:spacing w:line="300" w:lineRule="exact"/>
              <w:jc w:val="center"/>
              <w:rPr>
                <w:rFonts w:eastAsia="標楷體"/>
                <w:sz w:val="22"/>
              </w:rPr>
            </w:pPr>
            <w:r>
              <w:rPr>
                <w:rFonts w:eastAsia="標楷體" w:hAnsi="標楷體" w:cs="標楷體" w:hint="eastAsia"/>
                <w:sz w:val="22"/>
                <w:szCs w:val="22"/>
              </w:rPr>
              <w:t>初</w:t>
            </w:r>
            <w:r w:rsidRPr="00043953">
              <w:rPr>
                <w:rFonts w:eastAsia="標楷體" w:hAnsi="標楷體" w:cs="標楷體" w:hint="eastAsia"/>
                <w:sz w:val="22"/>
                <w:szCs w:val="22"/>
              </w:rPr>
              <w:t>審人員意見</w:t>
            </w:r>
          </w:p>
        </w:tc>
      </w:tr>
      <w:tr w:rsidR="006067A4" w:rsidRPr="00043953">
        <w:trPr>
          <w:cantSplit/>
          <w:trHeight w:val="580"/>
          <w:jc w:val="center"/>
        </w:trPr>
        <w:tc>
          <w:tcPr>
            <w:tcW w:w="465" w:type="dxa"/>
            <w:vMerge w:val="restart"/>
            <w:vAlign w:val="center"/>
          </w:tcPr>
          <w:p w:rsidR="006067A4" w:rsidRPr="00043953" w:rsidRDefault="006067A4" w:rsidP="00BB01B2">
            <w:pPr>
              <w:spacing w:line="300" w:lineRule="exact"/>
              <w:jc w:val="center"/>
              <w:rPr>
                <w:rFonts w:eastAsia="標楷體"/>
              </w:rPr>
            </w:pPr>
            <w:r w:rsidRPr="00043953">
              <w:rPr>
                <w:rFonts w:eastAsia="標楷體" w:hAnsi="標楷體" w:cs="標楷體" w:hint="eastAsia"/>
              </w:rPr>
              <w:t>學</w:t>
            </w:r>
          </w:p>
          <w:p w:rsidR="006067A4" w:rsidRPr="00043953" w:rsidRDefault="006067A4" w:rsidP="00BB01B2">
            <w:pPr>
              <w:spacing w:line="300" w:lineRule="exact"/>
              <w:jc w:val="center"/>
              <w:rPr>
                <w:rFonts w:eastAsia="標楷體"/>
              </w:rPr>
            </w:pPr>
            <w:r w:rsidRPr="00043953">
              <w:rPr>
                <w:rFonts w:eastAsia="標楷體" w:hAnsi="標楷體" w:cs="標楷體" w:hint="eastAsia"/>
              </w:rPr>
              <w:t>習</w:t>
            </w:r>
          </w:p>
          <w:p w:rsidR="006067A4" w:rsidRPr="00043953" w:rsidRDefault="006067A4" w:rsidP="00BB01B2">
            <w:pPr>
              <w:spacing w:line="300" w:lineRule="exact"/>
              <w:jc w:val="center"/>
              <w:rPr>
                <w:rFonts w:eastAsia="標楷體"/>
              </w:rPr>
            </w:pPr>
            <w:r w:rsidRPr="00043953">
              <w:rPr>
                <w:rFonts w:eastAsia="標楷體" w:hAnsi="標楷體" w:cs="標楷體" w:hint="eastAsia"/>
              </w:rPr>
              <w:t>領</w:t>
            </w:r>
          </w:p>
          <w:p w:rsidR="006067A4" w:rsidRPr="00043953" w:rsidRDefault="006067A4" w:rsidP="00BB01B2">
            <w:pPr>
              <w:spacing w:line="300" w:lineRule="exact"/>
              <w:jc w:val="center"/>
              <w:rPr>
                <w:rFonts w:eastAsia="標楷體"/>
              </w:rPr>
            </w:pPr>
            <w:r w:rsidRPr="00043953">
              <w:rPr>
                <w:rFonts w:eastAsia="標楷體" w:hAnsi="標楷體" w:cs="標楷體" w:hint="eastAsia"/>
              </w:rPr>
              <w:t>域</w:t>
            </w:r>
          </w:p>
          <w:p w:rsidR="006067A4" w:rsidRPr="00043953" w:rsidRDefault="006067A4" w:rsidP="00BB01B2">
            <w:pPr>
              <w:spacing w:line="300" w:lineRule="exact"/>
              <w:jc w:val="center"/>
              <w:rPr>
                <w:rFonts w:eastAsia="標楷體"/>
              </w:rPr>
            </w:pPr>
            <w:r w:rsidRPr="00043953">
              <w:rPr>
                <w:rFonts w:eastAsia="標楷體" w:hAnsi="標楷體" w:cs="標楷體" w:hint="eastAsia"/>
              </w:rPr>
              <w:t>課</w:t>
            </w:r>
          </w:p>
          <w:p w:rsidR="006067A4" w:rsidRPr="00043953" w:rsidRDefault="006067A4" w:rsidP="00BB01B2">
            <w:pPr>
              <w:spacing w:line="300" w:lineRule="exact"/>
              <w:jc w:val="center"/>
              <w:rPr>
                <w:rFonts w:eastAsia="標楷體"/>
              </w:rPr>
            </w:pPr>
            <w:r w:rsidRPr="00043953">
              <w:rPr>
                <w:rFonts w:eastAsia="標楷體" w:hAnsi="標楷體" w:cs="標楷體" w:hint="eastAsia"/>
              </w:rPr>
              <w:t>程</w:t>
            </w:r>
          </w:p>
          <w:p w:rsidR="006067A4" w:rsidRPr="00043953" w:rsidRDefault="006067A4" w:rsidP="00BB01B2">
            <w:pPr>
              <w:spacing w:line="300" w:lineRule="exact"/>
              <w:jc w:val="center"/>
              <w:rPr>
                <w:rFonts w:eastAsia="標楷體"/>
              </w:rPr>
            </w:pPr>
            <w:r w:rsidRPr="00043953">
              <w:rPr>
                <w:rFonts w:eastAsia="標楷體" w:hAnsi="標楷體" w:cs="標楷體" w:hint="eastAsia"/>
              </w:rPr>
              <w:t>計</w:t>
            </w:r>
          </w:p>
          <w:p w:rsidR="006067A4" w:rsidRPr="00043953" w:rsidRDefault="006067A4" w:rsidP="00BB01B2">
            <w:pPr>
              <w:spacing w:line="300" w:lineRule="exact"/>
              <w:jc w:val="center"/>
              <w:rPr>
                <w:rFonts w:eastAsia="標楷體"/>
              </w:rPr>
            </w:pPr>
            <w:r w:rsidRPr="00043953">
              <w:rPr>
                <w:rFonts w:eastAsia="標楷體" w:hAnsi="標楷體" w:cs="標楷體" w:hint="eastAsia"/>
              </w:rPr>
              <w:t>畫</w:t>
            </w:r>
            <w:r w:rsidRPr="00043953">
              <w:rPr>
                <w:rFonts w:eastAsia="標楷體" w:hAnsi="標楷體" w:cs="標楷體" w:hint="eastAsia"/>
                <w:eastAsianLayout w:id="835519488" w:vert="1" w:vertCompress="1"/>
              </w:rPr>
              <w:t>）</w:t>
            </w:r>
            <w:r w:rsidRPr="00043953">
              <w:rPr>
                <w:rFonts w:eastAsia="標楷體" w:hAnsi="標楷體" w:cs="標楷體" w:hint="eastAsia"/>
              </w:rPr>
              <w:t>級</w:t>
            </w:r>
          </w:p>
          <w:p w:rsidR="006067A4" w:rsidRPr="00043953" w:rsidRDefault="006067A4" w:rsidP="00BB01B2">
            <w:pPr>
              <w:spacing w:line="300" w:lineRule="exact"/>
              <w:jc w:val="center"/>
              <w:rPr>
                <w:rFonts w:eastAsia="標楷體"/>
              </w:rPr>
            </w:pPr>
            <w:r w:rsidRPr="00043953">
              <w:rPr>
                <w:rFonts w:eastAsia="標楷體" w:hAnsi="標楷體" w:cs="標楷體" w:hint="eastAsia"/>
              </w:rPr>
              <w:t>任</w:t>
            </w:r>
          </w:p>
          <w:p w:rsidR="006067A4" w:rsidRPr="00043953" w:rsidRDefault="006067A4" w:rsidP="00BB01B2">
            <w:pPr>
              <w:spacing w:line="300" w:lineRule="exact"/>
              <w:jc w:val="center"/>
              <w:rPr>
                <w:rFonts w:eastAsia="標楷體"/>
              </w:rPr>
            </w:pPr>
            <w:r w:rsidRPr="00043953">
              <w:rPr>
                <w:rFonts w:eastAsia="標楷體" w:hAnsi="標楷體" w:cs="標楷體" w:hint="eastAsia"/>
              </w:rPr>
              <w:t>、</w:t>
            </w:r>
          </w:p>
          <w:p w:rsidR="006067A4" w:rsidRPr="00043953" w:rsidRDefault="006067A4" w:rsidP="00BB01B2">
            <w:pPr>
              <w:spacing w:line="300" w:lineRule="exact"/>
              <w:jc w:val="center"/>
              <w:rPr>
                <w:rFonts w:eastAsia="標楷體"/>
              </w:rPr>
            </w:pPr>
            <w:r w:rsidRPr="00043953">
              <w:rPr>
                <w:rFonts w:eastAsia="標楷體" w:hAnsi="標楷體" w:cs="標楷體" w:hint="eastAsia"/>
              </w:rPr>
              <w:t>科</w:t>
            </w:r>
          </w:p>
          <w:p w:rsidR="006067A4" w:rsidRPr="00043953" w:rsidRDefault="006067A4" w:rsidP="00BB01B2">
            <w:pPr>
              <w:spacing w:line="300" w:lineRule="exact"/>
              <w:jc w:val="center"/>
              <w:rPr>
                <w:rFonts w:eastAsia="標楷體"/>
              </w:rPr>
            </w:pPr>
            <w:r w:rsidRPr="00043953">
              <w:rPr>
                <w:rFonts w:eastAsia="標楷體" w:hAnsi="標楷體" w:cs="標楷體" w:hint="eastAsia"/>
              </w:rPr>
              <w:t>任</w:t>
            </w:r>
          </w:p>
          <w:p w:rsidR="006067A4" w:rsidRPr="00043953" w:rsidRDefault="006067A4" w:rsidP="00BB01B2">
            <w:pPr>
              <w:spacing w:line="300" w:lineRule="exact"/>
              <w:jc w:val="center"/>
              <w:rPr>
                <w:rFonts w:eastAsia="標楷體"/>
              </w:rPr>
            </w:pPr>
            <w:r w:rsidRPr="00043953">
              <w:rPr>
                <w:rFonts w:eastAsia="標楷體" w:hAnsi="標楷體" w:cs="標楷體" w:hint="eastAsia"/>
              </w:rPr>
              <w:t>填</w:t>
            </w:r>
          </w:p>
          <w:p w:rsidR="006067A4" w:rsidRPr="00043953" w:rsidRDefault="006067A4" w:rsidP="00BB01B2">
            <w:pPr>
              <w:spacing w:line="300" w:lineRule="exact"/>
              <w:jc w:val="center"/>
              <w:rPr>
                <w:rFonts w:eastAsia="標楷體"/>
              </w:rPr>
            </w:pPr>
            <w:r w:rsidRPr="00043953">
              <w:rPr>
                <w:rFonts w:eastAsia="標楷體" w:hAnsi="標楷體" w:cs="標楷體" w:hint="eastAsia"/>
              </w:rPr>
              <w:t>寫</w:t>
            </w:r>
            <w:r w:rsidRPr="00043953">
              <w:rPr>
                <w:rFonts w:eastAsia="標楷體" w:hAnsi="標楷體" w:cs="標楷體" w:hint="eastAsia"/>
                <w:eastAsianLayout w:id="835519489" w:vert="1" w:vertCompress="1"/>
              </w:rPr>
              <w:t>（</w:t>
            </w:r>
          </w:p>
        </w:tc>
        <w:tc>
          <w:tcPr>
            <w:tcW w:w="7513" w:type="dxa"/>
          </w:tcPr>
          <w:p w:rsidR="006067A4" w:rsidRPr="00043953" w:rsidRDefault="006067A4" w:rsidP="00F86F35">
            <w:pPr>
              <w:spacing w:line="300" w:lineRule="exact"/>
              <w:rPr>
                <w:rFonts w:eastAsia="標楷體"/>
                <w:color w:val="000000"/>
              </w:rPr>
            </w:pPr>
            <w:r w:rsidRPr="00043953">
              <w:rPr>
                <w:rFonts w:eastAsia="標楷體" w:hAnsi="標楷體" w:cs="標楷體" w:hint="eastAsia"/>
                <w:color w:val="000000"/>
              </w:rPr>
              <w:t>課程計畫內容配合社區特色及生活情境做場域或素材之轉換，並視情況做適度之充實延伸</w:t>
            </w:r>
            <w:r>
              <w:rPr>
                <w:rFonts w:eastAsia="標楷體" w:hAnsi="標楷體" w:cs="標楷體" w:hint="eastAsia"/>
                <w:color w:val="000000"/>
              </w:rPr>
              <w:t>。</w:t>
            </w:r>
            <w:r w:rsidRPr="00043953">
              <w:rPr>
                <w:rFonts w:eastAsia="標楷體" w:hAnsi="標楷體" w:cs="標楷體" w:hint="eastAsia"/>
                <w:color w:val="000000"/>
              </w:rPr>
              <w:t>如屬自編、改編者，是否以不同顏色標示？</w:t>
            </w:r>
          </w:p>
        </w:tc>
        <w:tc>
          <w:tcPr>
            <w:tcW w:w="425" w:type="dxa"/>
          </w:tcPr>
          <w:p w:rsidR="006067A4" w:rsidRPr="00043953" w:rsidRDefault="006067A4" w:rsidP="00BB01B2">
            <w:pPr>
              <w:spacing w:line="300" w:lineRule="exact"/>
              <w:rPr>
                <w:rFonts w:eastAsia="標楷體"/>
              </w:rPr>
            </w:pPr>
            <w:r>
              <w:rPr>
                <w:rFonts w:ascii="標楷體" w:eastAsia="標楷體" w:hAnsi="標楷體"/>
              </w:rPr>
              <w:t>ˇ</w:t>
            </w:r>
          </w:p>
        </w:tc>
        <w:tc>
          <w:tcPr>
            <w:tcW w:w="426" w:type="dxa"/>
          </w:tcPr>
          <w:p w:rsidR="006067A4" w:rsidRPr="00043953" w:rsidRDefault="006067A4" w:rsidP="00BB01B2">
            <w:pPr>
              <w:spacing w:line="300" w:lineRule="exact"/>
              <w:rPr>
                <w:rFonts w:eastAsia="標楷體"/>
              </w:rPr>
            </w:pPr>
          </w:p>
        </w:tc>
        <w:tc>
          <w:tcPr>
            <w:tcW w:w="2079" w:type="dxa"/>
          </w:tcPr>
          <w:p w:rsidR="006067A4" w:rsidRPr="00043953" w:rsidRDefault="007F2BA2" w:rsidP="00BB01B2">
            <w:pPr>
              <w:spacing w:line="300" w:lineRule="exact"/>
              <w:rPr>
                <w:rFonts w:eastAsia="標楷體"/>
              </w:rPr>
            </w:pPr>
            <w:r>
              <w:rPr>
                <w:rFonts w:ascii="標楷體" w:eastAsia="標楷體" w:hAnsi="標楷體" w:cs="標楷體" w:hint="eastAsia"/>
                <w:sz w:val="22"/>
                <w:szCs w:val="22"/>
              </w:rPr>
              <w:t>通過</w:t>
            </w:r>
          </w:p>
        </w:tc>
      </w:tr>
      <w:tr w:rsidR="006067A4" w:rsidRPr="00043953">
        <w:trPr>
          <w:cantSplit/>
          <w:trHeight w:val="310"/>
          <w:jc w:val="center"/>
        </w:trPr>
        <w:tc>
          <w:tcPr>
            <w:tcW w:w="465" w:type="dxa"/>
            <w:vMerge/>
          </w:tcPr>
          <w:p w:rsidR="006067A4" w:rsidRPr="00043953" w:rsidRDefault="006067A4" w:rsidP="00BB01B2">
            <w:pPr>
              <w:spacing w:line="300" w:lineRule="exact"/>
              <w:rPr>
                <w:rFonts w:eastAsia="標楷體"/>
              </w:rPr>
            </w:pPr>
          </w:p>
        </w:tc>
        <w:tc>
          <w:tcPr>
            <w:tcW w:w="7513" w:type="dxa"/>
          </w:tcPr>
          <w:p w:rsidR="006067A4" w:rsidRPr="00043953" w:rsidRDefault="006067A4" w:rsidP="00F86F35">
            <w:pPr>
              <w:spacing w:line="300" w:lineRule="exact"/>
              <w:rPr>
                <w:rFonts w:eastAsia="標楷體"/>
                <w:color w:val="000000"/>
              </w:rPr>
            </w:pPr>
            <w:r w:rsidRPr="00043953">
              <w:rPr>
                <w:rFonts w:eastAsia="標楷體" w:hAnsi="標楷體" w:cs="標楷體" w:hint="eastAsia"/>
                <w:color w:val="000000"/>
              </w:rPr>
              <w:t>課程計畫之能力指標符合該領域學習階段</w:t>
            </w:r>
            <w:r>
              <w:rPr>
                <w:rFonts w:eastAsia="標楷體" w:hAnsi="標楷體" w:cs="標楷體" w:hint="eastAsia"/>
                <w:color w:val="000000"/>
              </w:rPr>
              <w:t>。</w:t>
            </w:r>
            <w:r w:rsidRPr="00043953">
              <w:rPr>
                <w:rFonts w:eastAsia="標楷體" w:hAnsi="標楷體" w:cs="標楷體" w:hint="eastAsia"/>
                <w:color w:val="000000"/>
              </w:rPr>
              <w:t>（若不符須特別說明之）</w:t>
            </w:r>
          </w:p>
        </w:tc>
        <w:tc>
          <w:tcPr>
            <w:tcW w:w="425" w:type="dxa"/>
          </w:tcPr>
          <w:p w:rsidR="006067A4" w:rsidRPr="00043953" w:rsidRDefault="006067A4" w:rsidP="00BB01B2">
            <w:pPr>
              <w:spacing w:line="300" w:lineRule="exact"/>
              <w:rPr>
                <w:rFonts w:eastAsia="標楷體"/>
              </w:rPr>
            </w:pPr>
            <w:r>
              <w:rPr>
                <w:rFonts w:ascii="標楷體" w:eastAsia="標楷體" w:hAnsi="標楷體"/>
              </w:rPr>
              <w:t>ˇ</w:t>
            </w:r>
          </w:p>
        </w:tc>
        <w:tc>
          <w:tcPr>
            <w:tcW w:w="426" w:type="dxa"/>
          </w:tcPr>
          <w:p w:rsidR="006067A4" w:rsidRPr="00043953" w:rsidRDefault="006067A4" w:rsidP="00BB01B2">
            <w:pPr>
              <w:spacing w:line="300" w:lineRule="exact"/>
              <w:rPr>
                <w:rFonts w:eastAsia="標楷體"/>
              </w:rPr>
            </w:pPr>
          </w:p>
        </w:tc>
        <w:tc>
          <w:tcPr>
            <w:tcW w:w="2079" w:type="dxa"/>
          </w:tcPr>
          <w:p w:rsidR="006067A4" w:rsidRPr="00043953" w:rsidRDefault="007F2BA2" w:rsidP="00BB01B2">
            <w:pPr>
              <w:spacing w:line="300" w:lineRule="exact"/>
              <w:rPr>
                <w:rFonts w:eastAsia="標楷體"/>
              </w:rPr>
            </w:pPr>
            <w:r>
              <w:rPr>
                <w:rFonts w:ascii="標楷體" w:eastAsia="標楷體" w:hAnsi="標楷體" w:cs="標楷體" w:hint="eastAsia"/>
                <w:sz w:val="22"/>
                <w:szCs w:val="22"/>
              </w:rPr>
              <w:t>通過</w:t>
            </w:r>
          </w:p>
        </w:tc>
      </w:tr>
      <w:tr w:rsidR="006067A4" w:rsidRPr="00043953">
        <w:trPr>
          <w:cantSplit/>
          <w:trHeight w:val="404"/>
          <w:jc w:val="center"/>
        </w:trPr>
        <w:tc>
          <w:tcPr>
            <w:tcW w:w="465" w:type="dxa"/>
            <w:vMerge/>
          </w:tcPr>
          <w:p w:rsidR="006067A4" w:rsidRPr="00043953" w:rsidRDefault="006067A4" w:rsidP="00BB01B2">
            <w:pPr>
              <w:spacing w:line="300" w:lineRule="exact"/>
              <w:rPr>
                <w:rFonts w:eastAsia="標楷體"/>
              </w:rPr>
            </w:pPr>
          </w:p>
        </w:tc>
        <w:tc>
          <w:tcPr>
            <w:tcW w:w="7513" w:type="dxa"/>
          </w:tcPr>
          <w:p w:rsidR="006067A4" w:rsidRPr="00043953" w:rsidRDefault="006067A4" w:rsidP="004F2A2F">
            <w:pPr>
              <w:spacing w:line="300" w:lineRule="exact"/>
              <w:rPr>
                <w:rFonts w:eastAsia="標楷體"/>
                <w:color w:val="000000"/>
              </w:rPr>
            </w:pPr>
            <w:r w:rsidRPr="00043953">
              <w:rPr>
                <w:rFonts w:eastAsia="標楷體" w:hAnsi="標楷體" w:cs="標楷體" w:hint="eastAsia"/>
              </w:rPr>
              <w:t>各學習領域課程計畫檔名</w:t>
            </w:r>
            <w:r>
              <w:rPr>
                <w:rFonts w:eastAsia="標楷體" w:hAnsi="標楷體" w:cs="標楷體" w:hint="eastAsia"/>
              </w:rPr>
              <w:t>命名為</w:t>
            </w:r>
            <w:r w:rsidRPr="004319B3">
              <w:rPr>
                <w:rFonts w:eastAsia="標楷體"/>
              </w:rPr>
              <w:t>G</w:t>
            </w:r>
            <w:r w:rsidRPr="004319B3">
              <w:rPr>
                <w:rFonts w:eastAsia="標楷體" w:hAnsi="標楷體" w:cs="標楷體" w:hint="eastAsia"/>
              </w:rPr>
              <w:t>＋年級</w:t>
            </w:r>
            <w:r>
              <w:rPr>
                <w:rFonts w:eastAsia="標楷體" w:hAnsi="標楷體"/>
              </w:rPr>
              <w:t>-2</w:t>
            </w:r>
            <w:r w:rsidRPr="004319B3">
              <w:rPr>
                <w:rFonts w:eastAsia="標楷體"/>
              </w:rPr>
              <w:t>+</w:t>
            </w:r>
            <w:r w:rsidRPr="004319B3">
              <w:rPr>
                <w:rFonts w:eastAsia="標楷體" w:hAnsi="標楷體" w:cs="標楷體" w:hint="eastAsia"/>
              </w:rPr>
              <w:t>領域</w:t>
            </w:r>
            <w:r>
              <w:rPr>
                <w:rFonts w:eastAsia="標楷體" w:hAnsi="標楷體" w:cs="標楷體" w:hint="eastAsia"/>
              </w:rPr>
              <w:t>名</w:t>
            </w:r>
            <w:r w:rsidRPr="004319B3">
              <w:rPr>
                <w:rFonts w:eastAsia="標楷體"/>
              </w:rPr>
              <w:t>+</w:t>
            </w:r>
            <w:r w:rsidRPr="004319B3">
              <w:rPr>
                <w:rFonts w:eastAsia="標楷體" w:hAnsi="標楷體" w:cs="標楷體" w:hint="eastAsia"/>
              </w:rPr>
              <w:t>版本＋教學計畫</w:t>
            </w:r>
            <w:r w:rsidRPr="004319B3">
              <w:rPr>
                <w:rFonts w:eastAsia="標楷體"/>
              </w:rPr>
              <w:t>.doc</w:t>
            </w:r>
            <w:r>
              <w:rPr>
                <w:rFonts w:eastAsia="標楷體" w:cs="標楷體" w:hint="eastAsia"/>
              </w:rPr>
              <w:t>（</w:t>
            </w:r>
            <w:r>
              <w:rPr>
                <w:rFonts w:ascii="標楷體" w:eastAsia="標楷體" w:hAnsi="標楷體" w:cs="標楷體" w:hint="eastAsia"/>
              </w:rPr>
              <w:t>例：</w:t>
            </w:r>
            <w:r w:rsidRPr="004319B3">
              <w:rPr>
                <w:rFonts w:eastAsia="標楷體"/>
                <w:b/>
                <w:bCs/>
              </w:rPr>
              <w:t>G5-</w:t>
            </w:r>
            <w:r>
              <w:rPr>
                <w:rFonts w:eastAsia="標楷體"/>
                <w:b/>
                <w:bCs/>
              </w:rPr>
              <w:t>2</w:t>
            </w:r>
            <w:r w:rsidRPr="004319B3">
              <w:rPr>
                <w:rFonts w:eastAsia="標楷體" w:hAnsi="標楷體" w:cs="標楷體" w:hint="eastAsia"/>
                <w:b/>
                <w:bCs/>
              </w:rPr>
              <w:t>國語南一版教學計畫</w:t>
            </w:r>
            <w:r w:rsidRPr="004319B3">
              <w:rPr>
                <w:rFonts w:eastAsia="標楷體"/>
                <w:b/>
                <w:bCs/>
              </w:rPr>
              <w:t>.doc</w:t>
            </w:r>
            <w:r>
              <w:rPr>
                <w:rFonts w:eastAsia="標楷體" w:cs="標楷體" w:hint="eastAsia"/>
              </w:rPr>
              <w:t>）。</w:t>
            </w:r>
          </w:p>
        </w:tc>
        <w:tc>
          <w:tcPr>
            <w:tcW w:w="425" w:type="dxa"/>
          </w:tcPr>
          <w:p w:rsidR="006067A4" w:rsidRPr="00043953" w:rsidRDefault="006067A4" w:rsidP="00BB01B2">
            <w:pPr>
              <w:spacing w:line="300" w:lineRule="exact"/>
              <w:rPr>
                <w:rFonts w:eastAsia="標楷體"/>
              </w:rPr>
            </w:pPr>
            <w:r>
              <w:rPr>
                <w:rFonts w:ascii="標楷體" w:eastAsia="標楷體" w:hAnsi="標楷體"/>
              </w:rPr>
              <w:t>ˇ</w:t>
            </w:r>
          </w:p>
        </w:tc>
        <w:tc>
          <w:tcPr>
            <w:tcW w:w="426" w:type="dxa"/>
          </w:tcPr>
          <w:p w:rsidR="006067A4" w:rsidRPr="00043953" w:rsidRDefault="006067A4" w:rsidP="00BB01B2">
            <w:pPr>
              <w:spacing w:line="300" w:lineRule="exact"/>
              <w:rPr>
                <w:rFonts w:eastAsia="標楷體"/>
              </w:rPr>
            </w:pPr>
          </w:p>
        </w:tc>
        <w:tc>
          <w:tcPr>
            <w:tcW w:w="2079" w:type="dxa"/>
          </w:tcPr>
          <w:p w:rsidR="006067A4" w:rsidRPr="00043953" w:rsidRDefault="007F2BA2" w:rsidP="00BB01B2">
            <w:pPr>
              <w:spacing w:line="300" w:lineRule="exact"/>
              <w:rPr>
                <w:rFonts w:eastAsia="標楷體"/>
              </w:rPr>
            </w:pPr>
            <w:r>
              <w:rPr>
                <w:rFonts w:ascii="標楷體" w:eastAsia="標楷體" w:hAnsi="標楷體" w:cs="標楷體" w:hint="eastAsia"/>
                <w:sz w:val="22"/>
                <w:szCs w:val="22"/>
              </w:rPr>
              <w:t>通過</w:t>
            </w:r>
          </w:p>
        </w:tc>
      </w:tr>
      <w:tr w:rsidR="006067A4" w:rsidRPr="00043953">
        <w:trPr>
          <w:cantSplit/>
          <w:trHeight w:val="528"/>
          <w:jc w:val="center"/>
        </w:trPr>
        <w:tc>
          <w:tcPr>
            <w:tcW w:w="465" w:type="dxa"/>
            <w:vMerge/>
          </w:tcPr>
          <w:p w:rsidR="006067A4" w:rsidRPr="00043953" w:rsidRDefault="006067A4" w:rsidP="00BB01B2">
            <w:pPr>
              <w:spacing w:line="300" w:lineRule="exact"/>
              <w:rPr>
                <w:rFonts w:eastAsia="標楷體"/>
              </w:rPr>
            </w:pPr>
          </w:p>
        </w:tc>
        <w:tc>
          <w:tcPr>
            <w:tcW w:w="7513" w:type="dxa"/>
          </w:tcPr>
          <w:p w:rsidR="006067A4" w:rsidRPr="00043953" w:rsidRDefault="006067A4" w:rsidP="00C94129">
            <w:pPr>
              <w:spacing w:line="300" w:lineRule="exact"/>
              <w:rPr>
                <w:rFonts w:eastAsia="標楷體"/>
              </w:rPr>
            </w:pPr>
            <w:r w:rsidRPr="00043953">
              <w:rPr>
                <w:rFonts w:eastAsia="標楷體" w:hAnsi="標楷體" w:cs="標楷體" w:hint="eastAsia"/>
              </w:rPr>
              <w:t>各學習領域課程計畫逐項填妥</w:t>
            </w:r>
            <w:r>
              <w:rPr>
                <w:rFonts w:eastAsia="標楷體" w:hAnsi="標楷體" w:cs="標楷體" w:hint="eastAsia"/>
              </w:rPr>
              <w:t>，</w:t>
            </w:r>
            <w:r w:rsidRPr="00043953">
              <w:rPr>
                <w:rFonts w:eastAsia="標楷體" w:hAnsi="標楷體" w:cs="標楷體" w:hint="eastAsia"/>
              </w:rPr>
              <w:t>包含每週學習節數、</w:t>
            </w:r>
            <w:r>
              <w:rPr>
                <w:rFonts w:eastAsia="標楷體" w:hAnsi="標楷體" w:cs="標楷體" w:hint="eastAsia"/>
              </w:rPr>
              <w:t>教</w:t>
            </w:r>
            <w:r w:rsidRPr="00043953">
              <w:rPr>
                <w:rFonts w:eastAsia="標楷體" w:hAnsi="標楷體" w:cs="標楷體" w:hint="eastAsia"/>
              </w:rPr>
              <w:t>學目標、領域及議題能力指標、</w:t>
            </w:r>
            <w:r>
              <w:rPr>
                <w:rFonts w:eastAsia="標楷體" w:hAnsi="標楷體" w:cs="標楷體" w:hint="eastAsia"/>
              </w:rPr>
              <w:t>符合學校願景及學生圖像勾選、教學活動內容</w:t>
            </w:r>
            <w:r w:rsidRPr="00043953">
              <w:rPr>
                <w:rFonts w:eastAsia="標楷體" w:hAnsi="標楷體" w:cs="標楷體" w:hint="eastAsia"/>
              </w:rPr>
              <w:t>、評量方式、</w:t>
            </w:r>
            <w:r>
              <w:rPr>
                <w:rFonts w:eastAsia="標楷體" w:hAnsi="標楷體" w:cs="標楷體" w:hint="eastAsia"/>
              </w:rPr>
              <w:t>預期達成的學生能力、評量具體指標</w:t>
            </w:r>
            <w:r w:rsidRPr="00043953">
              <w:rPr>
                <w:rFonts w:eastAsia="標楷體" w:hAnsi="標楷體" w:cs="標楷體" w:hint="eastAsia"/>
              </w:rPr>
              <w:t>等。</w:t>
            </w:r>
          </w:p>
        </w:tc>
        <w:tc>
          <w:tcPr>
            <w:tcW w:w="425" w:type="dxa"/>
          </w:tcPr>
          <w:p w:rsidR="006067A4" w:rsidRPr="00043953" w:rsidRDefault="006067A4" w:rsidP="00BB01B2">
            <w:pPr>
              <w:spacing w:line="300" w:lineRule="exact"/>
              <w:rPr>
                <w:rFonts w:eastAsia="標楷體"/>
              </w:rPr>
            </w:pPr>
            <w:r>
              <w:rPr>
                <w:rFonts w:ascii="標楷體" w:eastAsia="標楷體" w:hAnsi="標楷體"/>
              </w:rPr>
              <w:t>ˇ</w:t>
            </w:r>
          </w:p>
        </w:tc>
        <w:tc>
          <w:tcPr>
            <w:tcW w:w="426" w:type="dxa"/>
          </w:tcPr>
          <w:p w:rsidR="006067A4" w:rsidRPr="00043953" w:rsidRDefault="006067A4" w:rsidP="00BB01B2">
            <w:pPr>
              <w:spacing w:line="300" w:lineRule="exact"/>
              <w:rPr>
                <w:rFonts w:eastAsia="標楷體"/>
              </w:rPr>
            </w:pPr>
          </w:p>
        </w:tc>
        <w:tc>
          <w:tcPr>
            <w:tcW w:w="2079" w:type="dxa"/>
          </w:tcPr>
          <w:p w:rsidR="006067A4" w:rsidRPr="00043953" w:rsidRDefault="007F2BA2" w:rsidP="00BB01B2">
            <w:pPr>
              <w:spacing w:line="300" w:lineRule="exact"/>
              <w:rPr>
                <w:rFonts w:eastAsia="標楷體"/>
              </w:rPr>
            </w:pPr>
            <w:r>
              <w:rPr>
                <w:rFonts w:ascii="標楷體" w:eastAsia="標楷體" w:hAnsi="標楷體" w:cs="標楷體" w:hint="eastAsia"/>
                <w:sz w:val="22"/>
                <w:szCs w:val="22"/>
              </w:rPr>
              <w:t>通過</w:t>
            </w:r>
          </w:p>
        </w:tc>
      </w:tr>
      <w:tr w:rsidR="006067A4" w:rsidRPr="00043953">
        <w:trPr>
          <w:cantSplit/>
          <w:trHeight w:val="223"/>
          <w:jc w:val="center"/>
        </w:trPr>
        <w:tc>
          <w:tcPr>
            <w:tcW w:w="465" w:type="dxa"/>
            <w:vMerge/>
          </w:tcPr>
          <w:p w:rsidR="006067A4" w:rsidRPr="00043953" w:rsidRDefault="006067A4" w:rsidP="00BB01B2">
            <w:pPr>
              <w:spacing w:line="300" w:lineRule="exact"/>
              <w:rPr>
                <w:rFonts w:eastAsia="標楷體"/>
              </w:rPr>
            </w:pPr>
          </w:p>
        </w:tc>
        <w:tc>
          <w:tcPr>
            <w:tcW w:w="7513" w:type="dxa"/>
          </w:tcPr>
          <w:p w:rsidR="006067A4" w:rsidRPr="00043953" w:rsidRDefault="006067A4" w:rsidP="002353A8">
            <w:pPr>
              <w:spacing w:line="300" w:lineRule="exact"/>
              <w:rPr>
                <w:rFonts w:eastAsia="標楷體"/>
              </w:rPr>
            </w:pPr>
            <w:r w:rsidRPr="00043953">
              <w:rPr>
                <w:rFonts w:eastAsia="標楷體" w:hAnsi="標楷體" w:cs="標楷體" w:hint="eastAsia"/>
              </w:rPr>
              <w:t>依</w:t>
            </w:r>
            <w:r w:rsidRPr="00043953">
              <w:rPr>
                <w:rFonts w:eastAsia="標楷體"/>
              </w:rPr>
              <w:t>10</w:t>
            </w:r>
            <w:r>
              <w:rPr>
                <w:rFonts w:eastAsia="標楷體"/>
              </w:rPr>
              <w:t>3</w:t>
            </w:r>
            <w:r w:rsidRPr="00043953">
              <w:rPr>
                <w:rFonts w:eastAsia="標楷體" w:hAnsi="標楷體" w:cs="標楷體" w:hint="eastAsia"/>
              </w:rPr>
              <w:t>學年度課表節數編排課程計畫內容</w:t>
            </w:r>
            <w:r>
              <w:rPr>
                <w:rFonts w:eastAsia="標楷體" w:hAnsi="標楷體" w:cs="標楷體" w:hint="eastAsia"/>
              </w:rPr>
              <w:t>。</w:t>
            </w:r>
          </w:p>
        </w:tc>
        <w:tc>
          <w:tcPr>
            <w:tcW w:w="425" w:type="dxa"/>
          </w:tcPr>
          <w:p w:rsidR="006067A4" w:rsidRPr="00043953" w:rsidRDefault="006067A4" w:rsidP="00BB01B2">
            <w:pPr>
              <w:spacing w:line="300" w:lineRule="exact"/>
              <w:rPr>
                <w:rFonts w:eastAsia="標楷體"/>
              </w:rPr>
            </w:pPr>
            <w:r>
              <w:rPr>
                <w:rFonts w:ascii="標楷體" w:eastAsia="標楷體" w:hAnsi="標楷體"/>
              </w:rPr>
              <w:t>ˇ</w:t>
            </w:r>
          </w:p>
        </w:tc>
        <w:tc>
          <w:tcPr>
            <w:tcW w:w="426" w:type="dxa"/>
          </w:tcPr>
          <w:p w:rsidR="006067A4" w:rsidRPr="00043953" w:rsidRDefault="006067A4" w:rsidP="00BB01B2">
            <w:pPr>
              <w:spacing w:line="300" w:lineRule="exact"/>
              <w:rPr>
                <w:rFonts w:eastAsia="標楷體"/>
              </w:rPr>
            </w:pPr>
          </w:p>
        </w:tc>
        <w:tc>
          <w:tcPr>
            <w:tcW w:w="2079" w:type="dxa"/>
          </w:tcPr>
          <w:p w:rsidR="006067A4" w:rsidRPr="00043953" w:rsidRDefault="007F2BA2" w:rsidP="00BB01B2">
            <w:pPr>
              <w:spacing w:line="300" w:lineRule="exact"/>
              <w:rPr>
                <w:rFonts w:eastAsia="標楷體"/>
              </w:rPr>
            </w:pPr>
            <w:r>
              <w:rPr>
                <w:rFonts w:ascii="標楷體" w:eastAsia="標楷體" w:hAnsi="標楷體" w:cs="標楷體" w:hint="eastAsia"/>
                <w:sz w:val="22"/>
                <w:szCs w:val="22"/>
              </w:rPr>
              <w:t>通過</w:t>
            </w:r>
          </w:p>
        </w:tc>
      </w:tr>
      <w:tr w:rsidR="006067A4" w:rsidRPr="00043953">
        <w:trPr>
          <w:cantSplit/>
          <w:trHeight w:val="648"/>
          <w:jc w:val="center"/>
        </w:trPr>
        <w:tc>
          <w:tcPr>
            <w:tcW w:w="465" w:type="dxa"/>
            <w:vMerge/>
          </w:tcPr>
          <w:p w:rsidR="006067A4" w:rsidRPr="00043953" w:rsidRDefault="006067A4" w:rsidP="00BB01B2">
            <w:pPr>
              <w:spacing w:line="300" w:lineRule="exact"/>
              <w:rPr>
                <w:rFonts w:eastAsia="標楷體"/>
              </w:rPr>
            </w:pPr>
          </w:p>
        </w:tc>
        <w:tc>
          <w:tcPr>
            <w:tcW w:w="7513" w:type="dxa"/>
          </w:tcPr>
          <w:p w:rsidR="006067A4" w:rsidRPr="00043953" w:rsidRDefault="006067A4" w:rsidP="004F2A2F">
            <w:pPr>
              <w:spacing w:line="300" w:lineRule="exact"/>
              <w:rPr>
                <w:rFonts w:eastAsia="標楷體"/>
              </w:rPr>
            </w:pPr>
            <w:r>
              <w:rPr>
                <w:rFonts w:eastAsia="標楷體" w:hAnsi="標楷體" w:cs="標楷體" w:hint="eastAsia"/>
              </w:rPr>
              <w:t>三至六年級每週增加</w:t>
            </w:r>
            <w:r>
              <w:rPr>
                <w:rFonts w:eastAsia="標楷體" w:hAnsi="標楷體"/>
              </w:rPr>
              <w:t>1</w:t>
            </w:r>
            <w:r>
              <w:rPr>
                <w:rFonts w:eastAsia="標楷體" w:hAnsi="標楷體" w:cs="標楷體" w:hint="eastAsia"/>
              </w:rPr>
              <w:t>節</w:t>
            </w:r>
            <w:r w:rsidRPr="002223E8">
              <w:rPr>
                <w:rFonts w:eastAsia="標楷體" w:hAnsi="標楷體" w:cs="標楷體" w:hint="eastAsia"/>
              </w:rPr>
              <w:t>「英語」閱讀指導</w:t>
            </w:r>
            <w:r>
              <w:rPr>
                <w:rFonts w:eastAsia="標楷體" w:hAnsi="標楷體" w:cs="標楷體" w:hint="eastAsia"/>
              </w:rPr>
              <w:t>編寫</w:t>
            </w:r>
            <w:r w:rsidRPr="002223E8">
              <w:rPr>
                <w:rFonts w:eastAsia="標楷體" w:hAnsi="標楷體" w:cs="標楷體" w:hint="eastAsia"/>
              </w:rPr>
              <w:t>於英語領域</w:t>
            </w:r>
            <w:r>
              <w:rPr>
                <w:rFonts w:eastAsia="標楷體" w:hAnsi="標楷體" w:cs="標楷體" w:hint="eastAsia"/>
              </w:rPr>
              <w:t>「增強課程」</w:t>
            </w:r>
            <w:r w:rsidRPr="002223E8">
              <w:rPr>
                <w:rFonts w:eastAsia="標楷體" w:hAnsi="標楷體" w:cs="標楷體" w:hint="eastAsia"/>
              </w:rPr>
              <w:t>計畫中</w:t>
            </w:r>
            <w:r>
              <w:rPr>
                <w:rFonts w:eastAsia="標楷體" w:hAnsi="標楷體" w:cs="標楷體" w:hint="eastAsia"/>
              </w:rPr>
              <w:t>。</w:t>
            </w:r>
          </w:p>
        </w:tc>
        <w:tc>
          <w:tcPr>
            <w:tcW w:w="425" w:type="dxa"/>
          </w:tcPr>
          <w:p w:rsidR="006067A4" w:rsidRPr="00043953" w:rsidRDefault="006067A4" w:rsidP="00BB01B2">
            <w:pPr>
              <w:spacing w:line="300" w:lineRule="exact"/>
              <w:rPr>
                <w:rFonts w:eastAsia="標楷體"/>
              </w:rPr>
            </w:pPr>
          </w:p>
        </w:tc>
        <w:tc>
          <w:tcPr>
            <w:tcW w:w="426" w:type="dxa"/>
          </w:tcPr>
          <w:p w:rsidR="006067A4" w:rsidRPr="00043953" w:rsidRDefault="006067A4" w:rsidP="00BB01B2">
            <w:pPr>
              <w:spacing w:line="300" w:lineRule="exact"/>
              <w:rPr>
                <w:rFonts w:eastAsia="標楷體"/>
              </w:rPr>
            </w:pPr>
          </w:p>
        </w:tc>
        <w:tc>
          <w:tcPr>
            <w:tcW w:w="2079" w:type="dxa"/>
            <w:vMerge w:val="restart"/>
          </w:tcPr>
          <w:p w:rsidR="006067A4" w:rsidRPr="00043953" w:rsidRDefault="007F2BA2" w:rsidP="00BB01B2">
            <w:pPr>
              <w:spacing w:line="300" w:lineRule="exact"/>
              <w:rPr>
                <w:rFonts w:eastAsia="標楷體"/>
              </w:rPr>
            </w:pPr>
            <w:r>
              <w:rPr>
                <w:rFonts w:ascii="標楷體" w:eastAsia="標楷體" w:hAnsi="標楷體" w:cs="標楷體" w:hint="eastAsia"/>
                <w:sz w:val="22"/>
                <w:szCs w:val="22"/>
              </w:rPr>
              <w:t>通過</w:t>
            </w:r>
          </w:p>
        </w:tc>
      </w:tr>
      <w:tr w:rsidR="006067A4" w:rsidRPr="00043953">
        <w:trPr>
          <w:cantSplit/>
          <w:trHeight w:val="300"/>
          <w:jc w:val="center"/>
        </w:trPr>
        <w:tc>
          <w:tcPr>
            <w:tcW w:w="465" w:type="dxa"/>
            <w:vMerge/>
          </w:tcPr>
          <w:p w:rsidR="006067A4" w:rsidRPr="00043953" w:rsidRDefault="006067A4" w:rsidP="00981D30">
            <w:pPr>
              <w:spacing w:line="300" w:lineRule="exact"/>
              <w:ind w:left="240" w:hangingChars="100" w:hanging="240"/>
              <w:rPr>
                <w:rFonts w:eastAsia="標楷體"/>
              </w:rPr>
            </w:pPr>
          </w:p>
        </w:tc>
        <w:tc>
          <w:tcPr>
            <w:tcW w:w="7513" w:type="dxa"/>
          </w:tcPr>
          <w:p w:rsidR="006067A4" w:rsidRPr="00043953" w:rsidRDefault="006067A4" w:rsidP="00E27A33">
            <w:pPr>
              <w:spacing w:line="300" w:lineRule="exact"/>
              <w:rPr>
                <w:rFonts w:eastAsia="標楷體"/>
              </w:rPr>
            </w:pPr>
            <w:r>
              <w:rPr>
                <w:rFonts w:eastAsia="標楷體" w:hAnsi="標楷體" w:cs="標楷體" w:hint="eastAsia"/>
              </w:rPr>
              <w:t>各領域教學計畫</w:t>
            </w:r>
            <w:r w:rsidRPr="0048604F">
              <w:rPr>
                <w:rFonts w:eastAsia="標楷體" w:hAnsi="標楷體" w:cs="標楷體" w:hint="eastAsia"/>
                <w:color w:val="FF0000"/>
              </w:rPr>
              <w:t>均需融入圖資利用及閱讀教育</w:t>
            </w:r>
            <w:r>
              <w:rPr>
                <w:rFonts w:eastAsia="標楷體" w:hAnsi="標楷體" w:cs="標楷體" w:hint="eastAsia"/>
              </w:rPr>
              <w:t>的實施。</w:t>
            </w:r>
          </w:p>
        </w:tc>
        <w:tc>
          <w:tcPr>
            <w:tcW w:w="425" w:type="dxa"/>
          </w:tcPr>
          <w:p w:rsidR="006067A4" w:rsidRPr="00043953" w:rsidRDefault="006067A4" w:rsidP="00BB01B2">
            <w:pPr>
              <w:spacing w:line="300" w:lineRule="exact"/>
              <w:rPr>
                <w:rFonts w:eastAsia="標楷體"/>
              </w:rPr>
            </w:pPr>
            <w:r>
              <w:rPr>
                <w:rFonts w:ascii="標楷體" w:eastAsia="標楷體" w:hAnsi="標楷體"/>
              </w:rPr>
              <w:t>ˇ</w:t>
            </w:r>
          </w:p>
        </w:tc>
        <w:tc>
          <w:tcPr>
            <w:tcW w:w="426" w:type="dxa"/>
          </w:tcPr>
          <w:p w:rsidR="006067A4" w:rsidRPr="00043953" w:rsidRDefault="006067A4" w:rsidP="00BB01B2">
            <w:pPr>
              <w:spacing w:line="300" w:lineRule="exact"/>
              <w:rPr>
                <w:rFonts w:eastAsia="標楷體"/>
              </w:rPr>
            </w:pPr>
          </w:p>
        </w:tc>
        <w:tc>
          <w:tcPr>
            <w:tcW w:w="2079" w:type="dxa"/>
            <w:vMerge/>
          </w:tcPr>
          <w:p w:rsidR="006067A4" w:rsidRPr="00043953" w:rsidRDefault="006067A4" w:rsidP="00BB01B2">
            <w:pPr>
              <w:spacing w:line="300" w:lineRule="exact"/>
              <w:rPr>
                <w:rFonts w:eastAsia="標楷體"/>
              </w:rPr>
            </w:pPr>
          </w:p>
        </w:tc>
      </w:tr>
      <w:tr w:rsidR="006067A4" w:rsidRPr="00043953">
        <w:trPr>
          <w:cantSplit/>
          <w:trHeight w:val="288"/>
          <w:jc w:val="center"/>
        </w:trPr>
        <w:tc>
          <w:tcPr>
            <w:tcW w:w="465" w:type="dxa"/>
            <w:vMerge/>
          </w:tcPr>
          <w:p w:rsidR="006067A4" w:rsidRPr="00043953" w:rsidRDefault="006067A4" w:rsidP="00981D30">
            <w:pPr>
              <w:spacing w:line="300" w:lineRule="exact"/>
              <w:ind w:left="240" w:hangingChars="100" w:hanging="240"/>
              <w:rPr>
                <w:rFonts w:eastAsia="標楷體"/>
              </w:rPr>
            </w:pPr>
          </w:p>
        </w:tc>
        <w:tc>
          <w:tcPr>
            <w:tcW w:w="7513" w:type="dxa"/>
          </w:tcPr>
          <w:p w:rsidR="006067A4" w:rsidRDefault="006067A4" w:rsidP="009273A8">
            <w:pPr>
              <w:spacing w:line="300" w:lineRule="exact"/>
              <w:rPr>
                <w:rFonts w:eastAsia="標楷體" w:hAnsi="標楷體"/>
              </w:rPr>
            </w:pPr>
            <w:r>
              <w:rPr>
                <w:rFonts w:eastAsia="標楷體" w:hAnsi="標楷體" w:cs="標楷體" w:hint="eastAsia"/>
              </w:rPr>
              <w:t>各</w:t>
            </w:r>
            <w:r w:rsidRPr="0048604F">
              <w:rPr>
                <w:rFonts w:eastAsia="標楷體" w:hAnsi="標楷體" w:cs="標楷體" w:hint="eastAsia"/>
                <w:color w:val="FF0000"/>
              </w:rPr>
              <w:t>領域融入本土語教學</w:t>
            </w:r>
            <w:r>
              <w:rPr>
                <w:rFonts w:eastAsia="標楷體" w:hAnsi="標楷體" w:cs="標楷體" w:hint="eastAsia"/>
              </w:rPr>
              <w:t>每學期至少</w:t>
            </w:r>
            <w:r>
              <w:rPr>
                <w:rFonts w:eastAsia="標楷體" w:hAnsi="標楷體"/>
              </w:rPr>
              <w:t>1</w:t>
            </w:r>
            <w:r>
              <w:rPr>
                <w:rFonts w:eastAsia="標楷體" w:hAnsi="標楷體" w:cs="標楷體" w:hint="eastAsia"/>
              </w:rPr>
              <w:t>節。</w:t>
            </w:r>
          </w:p>
        </w:tc>
        <w:tc>
          <w:tcPr>
            <w:tcW w:w="425" w:type="dxa"/>
          </w:tcPr>
          <w:p w:rsidR="006067A4" w:rsidRPr="00043953" w:rsidRDefault="006067A4" w:rsidP="00BB01B2">
            <w:pPr>
              <w:spacing w:line="300" w:lineRule="exact"/>
              <w:rPr>
                <w:rFonts w:eastAsia="標楷體"/>
              </w:rPr>
            </w:pPr>
            <w:r>
              <w:rPr>
                <w:rFonts w:ascii="標楷體" w:eastAsia="標楷體" w:hAnsi="標楷體"/>
              </w:rPr>
              <w:t>ˇ</w:t>
            </w:r>
          </w:p>
        </w:tc>
        <w:tc>
          <w:tcPr>
            <w:tcW w:w="426" w:type="dxa"/>
          </w:tcPr>
          <w:p w:rsidR="006067A4" w:rsidRPr="00043953" w:rsidRDefault="006067A4" w:rsidP="00BB01B2">
            <w:pPr>
              <w:spacing w:line="300" w:lineRule="exact"/>
              <w:rPr>
                <w:rFonts w:eastAsia="標楷體"/>
              </w:rPr>
            </w:pPr>
          </w:p>
        </w:tc>
        <w:tc>
          <w:tcPr>
            <w:tcW w:w="2079" w:type="dxa"/>
            <w:vMerge/>
          </w:tcPr>
          <w:p w:rsidR="006067A4" w:rsidRPr="00043953" w:rsidRDefault="006067A4" w:rsidP="00BB01B2">
            <w:pPr>
              <w:spacing w:line="300" w:lineRule="exact"/>
              <w:rPr>
                <w:rFonts w:eastAsia="標楷體"/>
              </w:rPr>
            </w:pPr>
          </w:p>
        </w:tc>
      </w:tr>
      <w:tr w:rsidR="006067A4" w:rsidRPr="00043953">
        <w:trPr>
          <w:cantSplit/>
          <w:trHeight w:val="677"/>
          <w:jc w:val="center"/>
        </w:trPr>
        <w:tc>
          <w:tcPr>
            <w:tcW w:w="465" w:type="dxa"/>
            <w:vMerge/>
          </w:tcPr>
          <w:p w:rsidR="006067A4" w:rsidRPr="00043953" w:rsidRDefault="006067A4" w:rsidP="00981D30">
            <w:pPr>
              <w:spacing w:line="300" w:lineRule="exact"/>
              <w:ind w:left="240" w:hangingChars="100" w:hanging="240"/>
              <w:rPr>
                <w:rFonts w:eastAsia="標楷體"/>
              </w:rPr>
            </w:pPr>
          </w:p>
        </w:tc>
        <w:tc>
          <w:tcPr>
            <w:tcW w:w="7513" w:type="dxa"/>
          </w:tcPr>
          <w:p w:rsidR="006067A4" w:rsidRPr="00043953" w:rsidRDefault="006067A4" w:rsidP="0024034A">
            <w:pPr>
              <w:spacing w:line="300" w:lineRule="exact"/>
              <w:rPr>
                <w:rFonts w:eastAsia="標楷體"/>
              </w:rPr>
            </w:pPr>
            <w:r w:rsidRPr="00043953">
              <w:rPr>
                <w:rFonts w:eastAsia="標楷體" w:hAnsi="標楷體" w:cs="標楷體" w:hint="eastAsia"/>
              </w:rPr>
              <w:t>低</w:t>
            </w:r>
            <w:r>
              <w:rPr>
                <w:rFonts w:eastAsia="標楷體" w:hAnsi="標楷體" w:cs="標楷體" w:hint="eastAsia"/>
              </w:rPr>
              <w:t>中</w:t>
            </w:r>
            <w:r w:rsidRPr="00043953">
              <w:rPr>
                <w:rFonts w:eastAsia="標楷體" w:hAnsi="標楷體" w:cs="標楷體" w:hint="eastAsia"/>
              </w:rPr>
              <w:t>年級國語</w:t>
            </w:r>
            <w:r>
              <w:rPr>
                <w:rFonts w:eastAsia="標楷體" w:hAnsi="標楷體" w:cs="標楷體" w:hint="eastAsia"/>
              </w:rPr>
              <w:t>文</w:t>
            </w:r>
            <w:r w:rsidRPr="00043953">
              <w:rPr>
                <w:rFonts w:eastAsia="標楷體" w:hAnsi="標楷體" w:cs="標楷體" w:hint="eastAsia"/>
              </w:rPr>
              <w:t>領域每週學習節數</w:t>
            </w:r>
            <w:r w:rsidRPr="00043953">
              <w:rPr>
                <w:rFonts w:eastAsia="標楷體"/>
              </w:rPr>
              <w:t>5</w:t>
            </w:r>
            <w:r w:rsidRPr="00043953">
              <w:rPr>
                <w:rFonts w:eastAsia="標楷體" w:hAnsi="標楷體" w:cs="標楷體" w:hint="eastAsia"/>
              </w:rPr>
              <w:t>節，</w:t>
            </w:r>
            <w:r>
              <w:rPr>
                <w:rFonts w:eastAsia="標楷體" w:hAnsi="標楷體" w:cs="標楷體" w:hint="eastAsia"/>
              </w:rPr>
              <w:t>彈性時間增</w:t>
            </w:r>
            <w:r w:rsidRPr="00043953">
              <w:rPr>
                <w:rFonts w:eastAsia="標楷體" w:hAnsi="標楷體" w:cs="標楷體" w:hint="eastAsia"/>
              </w:rPr>
              <w:t>強節數</w:t>
            </w:r>
            <w:r>
              <w:rPr>
                <w:rFonts w:eastAsia="標楷體" w:hAnsi="標楷體"/>
              </w:rPr>
              <w:t>1</w:t>
            </w:r>
            <w:r w:rsidRPr="00043953">
              <w:rPr>
                <w:rFonts w:eastAsia="標楷體" w:hAnsi="標楷體" w:cs="標楷體" w:hint="eastAsia"/>
              </w:rPr>
              <w:t>節，共編寫</w:t>
            </w:r>
            <w:r>
              <w:rPr>
                <w:rFonts w:eastAsia="標楷體" w:hAnsi="標楷體"/>
              </w:rPr>
              <w:t>6</w:t>
            </w:r>
            <w:r w:rsidRPr="00043953">
              <w:rPr>
                <w:rFonts w:eastAsia="標楷體" w:hAnsi="標楷體" w:cs="標楷體" w:hint="eastAsia"/>
              </w:rPr>
              <w:t>節，並</w:t>
            </w:r>
            <w:r>
              <w:rPr>
                <w:rFonts w:eastAsia="標楷體" w:hAnsi="標楷體" w:cs="標楷體" w:hint="eastAsia"/>
              </w:rPr>
              <w:t>註明</w:t>
            </w:r>
            <w:r w:rsidRPr="00043953">
              <w:rPr>
                <w:rFonts w:eastAsia="標楷體" w:hAnsi="標楷體" w:cs="標楷體" w:hint="eastAsia"/>
              </w:rPr>
              <w:t>「</w:t>
            </w:r>
            <w:r>
              <w:rPr>
                <w:rFonts w:eastAsia="標楷體" w:hAnsi="標楷體" w:cs="標楷體" w:hint="eastAsia"/>
              </w:rPr>
              <w:t>增</w:t>
            </w:r>
            <w:r w:rsidRPr="00043953">
              <w:rPr>
                <w:rFonts w:eastAsia="標楷體" w:hAnsi="標楷體" w:cs="標楷體" w:hint="eastAsia"/>
              </w:rPr>
              <w:t>強教學」</w:t>
            </w:r>
            <w:r>
              <w:rPr>
                <w:rFonts w:eastAsia="標楷體" w:hAnsi="標楷體" w:cs="標楷體" w:hint="eastAsia"/>
              </w:rPr>
              <w:t>內容。</w:t>
            </w:r>
          </w:p>
        </w:tc>
        <w:tc>
          <w:tcPr>
            <w:tcW w:w="425" w:type="dxa"/>
          </w:tcPr>
          <w:p w:rsidR="006067A4" w:rsidRPr="00043953" w:rsidRDefault="006067A4" w:rsidP="00BB01B2">
            <w:pPr>
              <w:spacing w:line="300" w:lineRule="exact"/>
              <w:rPr>
                <w:rFonts w:eastAsia="標楷體"/>
              </w:rPr>
            </w:pPr>
          </w:p>
        </w:tc>
        <w:tc>
          <w:tcPr>
            <w:tcW w:w="426" w:type="dxa"/>
          </w:tcPr>
          <w:p w:rsidR="006067A4" w:rsidRPr="00043953" w:rsidRDefault="006067A4" w:rsidP="00BB01B2">
            <w:pPr>
              <w:spacing w:line="300" w:lineRule="exact"/>
              <w:rPr>
                <w:rFonts w:eastAsia="標楷體"/>
              </w:rPr>
            </w:pPr>
          </w:p>
        </w:tc>
        <w:tc>
          <w:tcPr>
            <w:tcW w:w="2079" w:type="dxa"/>
            <w:vMerge/>
          </w:tcPr>
          <w:p w:rsidR="006067A4" w:rsidRPr="00043953" w:rsidRDefault="006067A4" w:rsidP="00BB01B2">
            <w:pPr>
              <w:spacing w:line="300" w:lineRule="exact"/>
              <w:rPr>
                <w:rFonts w:eastAsia="標楷體"/>
              </w:rPr>
            </w:pPr>
          </w:p>
        </w:tc>
      </w:tr>
      <w:tr w:rsidR="006067A4" w:rsidRPr="00043953">
        <w:trPr>
          <w:cantSplit/>
          <w:trHeight w:val="588"/>
          <w:jc w:val="center"/>
        </w:trPr>
        <w:tc>
          <w:tcPr>
            <w:tcW w:w="465" w:type="dxa"/>
            <w:vMerge/>
          </w:tcPr>
          <w:p w:rsidR="006067A4" w:rsidRPr="00043953" w:rsidRDefault="006067A4" w:rsidP="00981D30">
            <w:pPr>
              <w:spacing w:line="300" w:lineRule="exact"/>
              <w:ind w:left="240" w:hangingChars="100" w:hanging="240"/>
              <w:rPr>
                <w:rFonts w:eastAsia="標楷體"/>
              </w:rPr>
            </w:pPr>
          </w:p>
        </w:tc>
        <w:tc>
          <w:tcPr>
            <w:tcW w:w="7513" w:type="dxa"/>
          </w:tcPr>
          <w:p w:rsidR="006067A4" w:rsidRPr="00043953" w:rsidRDefault="006067A4" w:rsidP="001F2058">
            <w:pPr>
              <w:spacing w:line="300" w:lineRule="exact"/>
              <w:rPr>
                <w:rFonts w:eastAsia="標楷體"/>
              </w:rPr>
            </w:pPr>
            <w:r>
              <w:rPr>
                <w:rFonts w:eastAsia="標楷體" w:hAnsi="標楷體" w:cs="標楷體" w:hint="eastAsia"/>
              </w:rPr>
              <w:t>高</w:t>
            </w:r>
            <w:r w:rsidRPr="00043953">
              <w:rPr>
                <w:rFonts w:eastAsia="標楷體" w:hAnsi="標楷體" w:cs="標楷體" w:hint="eastAsia"/>
              </w:rPr>
              <w:t>年級國語</w:t>
            </w:r>
            <w:r>
              <w:rPr>
                <w:rFonts w:eastAsia="標楷體" w:hAnsi="標楷體" w:cs="標楷體" w:hint="eastAsia"/>
              </w:rPr>
              <w:t>文</w:t>
            </w:r>
            <w:r w:rsidRPr="00043953">
              <w:rPr>
                <w:rFonts w:eastAsia="標楷體" w:hAnsi="標楷體" w:cs="標楷體" w:hint="eastAsia"/>
              </w:rPr>
              <w:t>領域每週學習節數</w:t>
            </w:r>
            <w:r>
              <w:rPr>
                <w:rFonts w:eastAsia="標楷體" w:hAnsi="標楷體"/>
              </w:rPr>
              <w:t>6</w:t>
            </w:r>
            <w:r w:rsidRPr="00043953">
              <w:rPr>
                <w:rFonts w:eastAsia="標楷體" w:hAnsi="標楷體" w:cs="標楷體" w:hint="eastAsia"/>
              </w:rPr>
              <w:t>節，</w:t>
            </w:r>
            <w:r>
              <w:rPr>
                <w:rFonts w:eastAsia="標楷體" w:hAnsi="標楷體" w:cs="標楷體" w:hint="eastAsia"/>
              </w:rPr>
              <w:t>彈性時間增</w:t>
            </w:r>
            <w:r w:rsidRPr="00043953">
              <w:rPr>
                <w:rFonts w:eastAsia="標楷體" w:hAnsi="標楷體" w:cs="標楷體" w:hint="eastAsia"/>
              </w:rPr>
              <w:t>強節數</w:t>
            </w:r>
            <w:r>
              <w:rPr>
                <w:rFonts w:eastAsia="標楷體" w:hAnsi="標楷體"/>
              </w:rPr>
              <w:t>1</w:t>
            </w:r>
            <w:r w:rsidRPr="00043953">
              <w:rPr>
                <w:rFonts w:eastAsia="標楷體" w:hAnsi="標楷體" w:cs="標楷體" w:hint="eastAsia"/>
              </w:rPr>
              <w:t>節，共編寫</w:t>
            </w:r>
            <w:r>
              <w:rPr>
                <w:rFonts w:eastAsia="標楷體" w:hAnsi="標楷體"/>
              </w:rPr>
              <w:t>7</w:t>
            </w:r>
            <w:r w:rsidRPr="00043953">
              <w:rPr>
                <w:rFonts w:eastAsia="標楷體" w:hAnsi="標楷體" w:cs="標楷體" w:hint="eastAsia"/>
              </w:rPr>
              <w:t>節，並</w:t>
            </w:r>
            <w:r>
              <w:rPr>
                <w:rFonts w:eastAsia="標楷體" w:hAnsi="標楷體" w:cs="標楷體" w:hint="eastAsia"/>
              </w:rPr>
              <w:t>註明</w:t>
            </w:r>
            <w:r w:rsidRPr="00043953">
              <w:rPr>
                <w:rFonts w:eastAsia="標楷體" w:hAnsi="標楷體" w:cs="標楷體" w:hint="eastAsia"/>
              </w:rPr>
              <w:t>「</w:t>
            </w:r>
            <w:r>
              <w:rPr>
                <w:rFonts w:eastAsia="標楷體" w:hAnsi="標楷體" w:cs="標楷體" w:hint="eastAsia"/>
              </w:rPr>
              <w:t>增</w:t>
            </w:r>
            <w:r w:rsidRPr="00043953">
              <w:rPr>
                <w:rFonts w:eastAsia="標楷體" w:hAnsi="標楷體" w:cs="標楷體" w:hint="eastAsia"/>
              </w:rPr>
              <w:t>強教學」</w:t>
            </w:r>
            <w:r>
              <w:rPr>
                <w:rFonts w:eastAsia="標楷體" w:hAnsi="標楷體" w:cs="標楷體" w:hint="eastAsia"/>
              </w:rPr>
              <w:t>內容。</w:t>
            </w:r>
          </w:p>
        </w:tc>
        <w:tc>
          <w:tcPr>
            <w:tcW w:w="425" w:type="dxa"/>
          </w:tcPr>
          <w:p w:rsidR="006067A4" w:rsidRPr="00043953" w:rsidRDefault="006067A4" w:rsidP="00BB01B2">
            <w:pPr>
              <w:spacing w:line="300" w:lineRule="exact"/>
              <w:rPr>
                <w:rFonts w:eastAsia="標楷體"/>
              </w:rPr>
            </w:pPr>
          </w:p>
        </w:tc>
        <w:tc>
          <w:tcPr>
            <w:tcW w:w="426" w:type="dxa"/>
          </w:tcPr>
          <w:p w:rsidR="006067A4" w:rsidRPr="00043953" w:rsidRDefault="006067A4" w:rsidP="00BB01B2">
            <w:pPr>
              <w:spacing w:line="300" w:lineRule="exact"/>
              <w:rPr>
                <w:rFonts w:eastAsia="標楷體"/>
              </w:rPr>
            </w:pPr>
          </w:p>
        </w:tc>
        <w:tc>
          <w:tcPr>
            <w:tcW w:w="2079" w:type="dxa"/>
            <w:vMerge/>
          </w:tcPr>
          <w:p w:rsidR="006067A4" w:rsidRPr="00043953" w:rsidRDefault="006067A4" w:rsidP="00BB01B2">
            <w:pPr>
              <w:spacing w:line="300" w:lineRule="exact"/>
              <w:rPr>
                <w:rFonts w:eastAsia="標楷體"/>
              </w:rPr>
            </w:pPr>
          </w:p>
        </w:tc>
      </w:tr>
      <w:tr w:rsidR="006067A4" w:rsidRPr="00043953">
        <w:trPr>
          <w:cantSplit/>
          <w:trHeight w:val="301"/>
          <w:jc w:val="center"/>
        </w:trPr>
        <w:tc>
          <w:tcPr>
            <w:tcW w:w="465" w:type="dxa"/>
            <w:vMerge/>
          </w:tcPr>
          <w:p w:rsidR="006067A4" w:rsidRPr="00043953" w:rsidRDefault="006067A4" w:rsidP="00981D30">
            <w:pPr>
              <w:spacing w:line="300" w:lineRule="exact"/>
              <w:ind w:left="240" w:hangingChars="100" w:hanging="240"/>
              <w:rPr>
                <w:rFonts w:eastAsia="標楷體"/>
              </w:rPr>
            </w:pPr>
          </w:p>
        </w:tc>
        <w:tc>
          <w:tcPr>
            <w:tcW w:w="7513" w:type="dxa"/>
          </w:tcPr>
          <w:p w:rsidR="006067A4" w:rsidRDefault="006067A4" w:rsidP="001F2058">
            <w:pPr>
              <w:spacing w:line="300" w:lineRule="exact"/>
              <w:rPr>
                <w:rFonts w:eastAsia="標楷體" w:hAnsi="標楷體"/>
              </w:rPr>
            </w:pPr>
            <w:r w:rsidRPr="00CA7E00">
              <w:rPr>
                <w:rFonts w:eastAsia="標楷體" w:hAnsi="標楷體" w:cs="標楷體" w:hint="eastAsia"/>
                <w:color w:val="FF0000"/>
              </w:rPr>
              <w:t>中高年級</w:t>
            </w:r>
            <w:r>
              <w:rPr>
                <w:rFonts w:eastAsia="標楷體" w:hAnsi="標楷體" w:cs="標楷體" w:hint="eastAsia"/>
              </w:rPr>
              <w:t>每</w:t>
            </w:r>
            <w:r>
              <w:rPr>
                <w:rFonts w:eastAsia="標楷體" w:hAnsi="標楷體"/>
              </w:rPr>
              <w:t>2</w:t>
            </w:r>
            <w:r>
              <w:rPr>
                <w:rFonts w:eastAsia="標楷體" w:hAnsi="標楷體" w:cs="標楷體" w:hint="eastAsia"/>
              </w:rPr>
              <w:t>週</w:t>
            </w:r>
            <w:r>
              <w:rPr>
                <w:rFonts w:eastAsia="標楷體" w:hAnsi="標楷體"/>
              </w:rPr>
              <w:t>1</w:t>
            </w:r>
            <w:r>
              <w:rPr>
                <w:rFonts w:eastAsia="標楷體" w:hAnsi="標楷體" w:cs="標楷體" w:hint="eastAsia"/>
              </w:rPr>
              <w:t>節的</w:t>
            </w:r>
            <w:r w:rsidRPr="00CA7E00">
              <w:rPr>
                <w:rFonts w:eastAsia="標楷體" w:hAnsi="標楷體" w:cs="標楷體" w:hint="eastAsia"/>
                <w:color w:val="FF0000"/>
              </w:rPr>
              <w:t>書法教學</w:t>
            </w:r>
            <w:r>
              <w:rPr>
                <w:rFonts w:eastAsia="標楷體" w:hAnsi="標楷體" w:cs="標楷體" w:hint="eastAsia"/>
              </w:rPr>
              <w:t>編寫於計畫中。</w:t>
            </w:r>
          </w:p>
        </w:tc>
        <w:tc>
          <w:tcPr>
            <w:tcW w:w="425" w:type="dxa"/>
          </w:tcPr>
          <w:p w:rsidR="006067A4" w:rsidRPr="00043953" w:rsidRDefault="006067A4" w:rsidP="00BB01B2">
            <w:pPr>
              <w:spacing w:line="300" w:lineRule="exact"/>
              <w:rPr>
                <w:rFonts w:eastAsia="標楷體"/>
              </w:rPr>
            </w:pPr>
          </w:p>
        </w:tc>
        <w:tc>
          <w:tcPr>
            <w:tcW w:w="426" w:type="dxa"/>
          </w:tcPr>
          <w:p w:rsidR="006067A4" w:rsidRPr="00043953" w:rsidRDefault="006067A4" w:rsidP="00BB01B2">
            <w:pPr>
              <w:spacing w:line="300" w:lineRule="exact"/>
              <w:rPr>
                <w:rFonts w:eastAsia="標楷體"/>
              </w:rPr>
            </w:pPr>
          </w:p>
        </w:tc>
        <w:tc>
          <w:tcPr>
            <w:tcW w:w="2079" w:type="dxa"/>
            <w:vMerge/>
          </w:tcPr>
          <w:p w:rsidR="006067A4" w:rsidRPr="00043953" w:rsidRDefault="006067A4" w:rsidP="00BB01B2">
            <w:pPr>
              <w:spacing w:line="300" w:lineRule="exact"/>
              <w:rPr>
                <w:rFonts w:eastAsia="標楷體"/>
              </w:rPr>
            </w:pPr>
          </w:p>
        </w:tc>
      </w:tr>
      <w:tr w:rsidR="006067A4" w:rsidRPr="00043953">
        <w:trPr>
          <w:cantSplit/>
          <w:trHeight w:val="369"/>
          <w:jc w:val="center"/>
        </w:trPr>
        <w:tc>
          <w:tcPr>
            <w:tcW w:w="465" w:type="dxa"/>
            <w:vMerge/>
          </w:tcPr>
          <w:p w:rsidR="006067A4" w:rsidRPr="00043953" w:rsidRDefault="006067A4" w:rsidP="00981D30">
            <w:pPr>
              <w:spacing w:line="300" w:lineRule="exact"/>
              <w:ind w:left="240" w:hangingChars="100" w:hanging="240"/>
              <w:rPr>
                <w:rFonts w:eastAsia="標楷體"/>
              </w:rPr>
            </w:pPr>
          </w:p>
        </w:tc>
        <w:tc>
          <w:tcPr>
            <w:tcW w:w="7513" w:type="dxa"/>
          </w:tcPr>
          <w:p w:rsidR="006067A4" w:rsidRPr="00043953" w:rsidRDefault="006067A4" w:rsidP="001F2058">
            <w:pPr>
              <w:spacing w:line="300" w:lineRule="exact"/>
              <w:rPr>
                <w:rFonts w:eastAsia="標楷體" w:hAnsi="標楷體"/>
              </w:rPr>
            </w:pPr>
            <w:r>
              <w:rPr>
                <w:rFonts w:eastAsia="標楷體" w:hAnsi="標楷體" w:cs="標楷體" w:hint="eastAsia"/>
              </w:rPr>
              <w:t>高</w:t>
            </w:r>
            <w:r w:rsidRPr="00043953">
              <w:rPr>
                <w:rFonts w:eastAsia="標楷體" w:hAnsi="標楷體" w:cs="標楷體" w:hint="eastAsia"/>
              </w:rPr>
              <w:t>年級數學</w:t>
            </w:r>
            <w:r>
              <w:rPr>
                <w:rFonts w:eastAsia="標楷體" w:hAnsi="標楷體" w:cs="標楷體" w:hint="eastAsia"/>
              </w:rPr>
              <w:t>彈性時間增</w:t>
            </w:r>
            <w:r w:rsidRPr="00043953">
              <w:rPr>
                <w:rFonts w:eastAsia="標楷體" w:hAnsi="標楷體" w:cs="標楷體" w:hint="eastAsia"/>
              </w:rPr>
              <w:t>強節數</w:t>
            </w:r>
            <w:r>
              <w:rPr>
                <w:rFonts w:eastAsia="標楷體" w:hAnsi="標楷體"/>
              </w:rPr>
              <w:t>1</w:t>
            </w:r>
            <w:r w:rsidRPr="00043953">
              <w:rPr>
                <w:rFonts w:eastAsia="標楷體" w:hAnsi="標楷體" w:cs="標楷體" w:hint="eastAsia"/>
              </w:rPr>
              <w:t>節合併編寫於數學領域計畫中</w:t>
            </w:r>
            <w:r>
              <w:rPr>
                <w:rFonts w:eastAsia="標楷體" w:hAnsi="標楷體" w:cs="標楷體" w:hint="eastAsia"/>
              </w:rPr>
              <w:t>。</w:t>
            </w:r>
          </w:p>
        </w:tc>
        <w:tc>
          <w:tcPr>
            <w:tcW w:w="425" w:type="dxa"/>
          </w:tcPr>
          <w:p w:rsidR="006067A4" w:rsidRPr="00043953" w:rsidRDefault="006067A4" w:rsidP="00BB01B2">
            <w:pPr>
              <w:spacing w:line="300" w:lineRule="exact"/>
              <w:rPr>
                <w:rFonts w:eastAsia="標楷體"/>
              </w:rPr>
            </w:pPr>
          </w:p>
        </w:tc>
        <w:tc>
          <w:tcPr>
            <w:tcW w:w="426" w:type="dxa"/>
          </w:tcPr>
          <w:p w:rsidR="006067A4" w:rsidRPr="00043953" w:rsidRDefault="006067A4" w:rsidP="00BB01B2">
            <w:pPr>
              <w:spacing w:line="300" w:lineRule="exact"/>
              <w:rPr>
                <w:rFonts w:eastAsia="標楷體"/>
              </w:rPr>
            </w:pPr>
          </w:p>
        </w:tc>
        <w:tc>
          <w:tcPr>
            <w:tcW w:w="2079" w:type="dxa"/>
          </w:tcPr>
          <w:p w:rsidR="006067A4" w:rsidRPr="00043953" w:rsidRDefault="006067A4" w:rsidP="00BB01B2">
            <w:pPr>
              <w:spacing w:line="300" w:lineRule="exact"/>
              <w:rPr>
                <w:rFonts w:eastAsia="標楷體"/>
              </w:rPr>
            </w:pPr>
          </w:p>
        </w:tc>
      </w:tr>
      <w:tr w:rsidR="006067A4" w:rsidRPr="00043953">
        <w:trPr>
          <w:cantSplit/>
          <w:trHeight w:val="158"/>
          <w:jc w:val="center"/>
        </w:trPr>
        <w:tc>
          <w:tcPr>
            <w:tcW w:w="465" w:type="dxa"/>
            <w:vMerge/>
          </w:tcPr>
          <w:p w:rsidR="006067A4" w:rsidRPr="00043953" w:rsidRDefault="006067A4" w:rsidP="00BB01B2">
            <w:pPr>
              <w:spacing w:line="300" w:lineRule="exact"/>
              <w:rPr>
                <w:rFonts w:eastAsia="標楷體"/>
              </w:rPr>
            </w:pPr>
          </w:p>
        </w:tc>
        <w:tc>
          <w:tcPr>
            <w:tcW w:w="7513" w:type="dxa"/>
          </w:tcPr>
          <w:p w:rsidR="006067A4" w:rsidRPr="00043953" w:rsidRDefault="006067A4" w:rsidP="001F2058">
            <w:pPr>
              <w:spacing w:line="300" w:lineRule="exact"/>
              <w:rPr>
                <w:rFonts w:eastAsia="標楷體"/>
              </w:rPr>
            </w:pPr>
            <w:r w:rsidRPr="00043953">
              <w:rPr>
                <w:rFonts w:eastAsia="標楷體" w:hAnsi="標楷體" w:cs="標楷體" w:hint="eastAsia"/>
                <w:color w:val="000000"/>
              </w:rPr>
              <w:t>評量週與總複習週照樣編列進度內容</w:t>
            </w:r>
            <w:r>
              <w:rPr>
                <w:rFonts w:eastAsia="標楷體" w:hAnsi="標楷體" w:cs="標楷體" w:hint="eastAsia"/>
                <w:color w:val="000000"/>
              </w:rPr>
              <w:t>。</w:t>
            </w:r>
          </w:p>
        </w:tc>
        <w:tc>
          <w:tcPr>
            <w:tcW w:w="425" w:type="dxa"/>
          </w:tcPr>
          <w:p w:rsidR="006067A4" w:rsidRPr="00043953" w:rsidRDefault="006067A4" w:rsidP="00BB01B2">
            <w:pPr>
              <w:spacing w:line="300" w:lineRule="exact"/>
              <w:rPr>
                <w:rFonts w:eastAsia="標楷體"/>
              </w:rPr>
            </w:pPr>
            <w:r>
              <w:rPr>
                <w:rFonts w:ascii="標楷體" w:eastAsia="標楷體" w:hAnsi="標楷體"/>
              </w:rPr>
              <w:t>ˇ</w:t>
            </w:r>
          </w:p>
        </w:tc>
        <w:tc>
          <w:tcPr>
            <w:tcW w:w="426" w:type="dxa"/>
          </w:tcPr>
          <w:p w:rsidR="006067A4" w:rsidRPr="00043953" w:rsidRDefault="006067A4" w:rsidP="00BB01B2">
            <w:pPr>
              <w:spacing w:line="300" w:lineRule="exact"/>
              <w:rPr>
                <w:rFonts w:eastAsia="標楷體"/>
              </w:rPr>
            </w:pPr>
          </w:p>
        </w:tc>
        <w:tc>
          <w:tcPr>
            <w:tcW w:w="2079" w:type="dxa"/>
          </w:tcPr>
          <w:p w:rsidR="006067A4" w:rsidRPr="00043953" w:rsidRDefault="007F2BA2" w:rsidP="00BB01B2">
            <w:pPr>
              <w:spacing w:line="300" w:lineRule="exact"/>
              <w:rPr>
                <w:rFonts w:eastAsia="標楷體"/>
              </w:rPr>
            </w:pPr>
            <w:r>
              <w:rPr>
                <w:rFonts w:ascii="標楷體" w:eastAsia="標楷體" w:hAnsi="標楷體" w:cs="標楷體" w:hint="eastAsia"/>
                <w:sz w:val="22"/>
                <w:szCs w:val="22"/>
              </w:rPr>
              <w:t>通過</w:t>
            </w:r>
          </w:p>
        </w:tc>
      </w:tr>
      <w:tr w:rsidR="006067A4" w:rsidRPr="00043953">
        <w:trPr>
          <w:cantSplit/>
          <w:jc w:val="center"/>
        </w:trPr>
        <w:tc>
          <w:tcPr>
            <w:tcW w:w="465" w:type="dxa"/>
            <w:vMerge/>
          </w:tcPr>
          <w:p w:rsidR="006067A4" w:rsidRPr="00043953" w:rsidRDefault="006067A4" w:rsidP="00BB01B2">
            <w:pPr>
              <w:spacing w:line="300" w:lineRule="exact"/>
              <w:rPr>
                <w:rFonts w:eastAsia="標楷體"/>
              </w:rPr>
            </w:pPr>
          </w:p>
        </w:tc>
        <w:tc>
          <w:tcPr>
            <w:tcW w:w="7513" w:type="dxa"/>
          </w:tcPr>
          <w:p w:rsidR="006067A4" w:rsidRPr="00043953" w:rsidRDefault="006067A4" w:rsidP="009273A8">
            <w:pPr>
              <w:tabs>
                <w:tab w:val="left" w:pos="540"/>
                <w:tab w:val="left" w:pos="720"/>
                <w:tab w:val="num" w:pos="1020"/>
                <w:tab w:val="num" w:pos="1380"/>
              </w:tabs>
              <w:spacing w:line="300" w:lineRule="exact"/>
              <w:ind w:left="-11"/>
              <w:rPr>
                <w:rFonts w:eastAsia="標楷體"/>
                <w:color w:val="000000"/>
              </w:rPr>
            </w:pPr>
            <w:r w:rsidRPr="00043953">
              <w:rPr>
                <w:rFonts w:eastAsia="標楷體" w:hAnsi="標楷體" w:cs="標楷體" w:hint="eastAsia"/>
              </w:rPr>
              <w:t>必要辦理項目（融入課程實施）：</w:t>
            </w:r>
            <w:r w:rsidRPr="00043953">
              <w:rPr>
                <w:rFonts w:eastAsia="標楷體" w:hAnsi="標楷體" w:cs="標楷體" w:hint="eastAsia"/>
                <w:color w:val="000000"/>
              </w:rPr>
              <w:t>環境教育課程每學年至少</w:t>
            </w:r>
            <w:r w:rsidRPr="00043953">
              <w:rPr>
                <w:rFonts w:eastAsia="標楷體"/>
                <w:color w:val="000000"/>
              </w:rPr>
              <w:t>4</w:t>
            </w:r>
            <w:r w:rsidRPr="00043953">
              <w:rPr>
                <w:rFonts w:eastAsia="標楷體" w:hAnsi="標楷體" w:cs="標楷體" w:hint="eastAsia"/>
                <w:color w:val="000000"/>
              </w:rPr>
              <w:t>小時（海洋教育</w:t>
            </w:r>
            <w:r w:rsidRPr="00043953">
              <w:rPr>
                <w:rFonts w:eastAsia="標楷體"/>
                <w:color w:val="000000"/>
              </w:rPr>
              <w:t>1</w:t>
            </w:r>
            <w:r w:rsidRPr="00043953">
              <w:rPr>
                <w:rFonts w:eastAsia="標楷體" w:hAnsi="標楷體" w:cs="標楷體" w:hint="eastAsia"/>
                <w:color w:val="000000"/>
              </w:rPr>
              <w:t>小時，溼地、山林、田野、低碳教育</w:t>
            </w:r>
            <w:r w:rsidRPr="00043953">
              <w:rPr>
                <w:rFonts w:eastAsia="標楷體"/>
                <w:color w:val="000000"/>
              </w:rPr>
              <w:t>3</w:t>
            </w:r>
            <w:r w:rsidRPr="00043953">
              <w:rPr>
                <w:rFonts w:eastAsia="標楷體" w:hAnsi="標楷體" w:cs="標楷體" w:hint="eastAsia"/>
                <w:color w:val="000000"/>
              </w:rPr>
              <w:t>小時）</w:t>
            </w:r>
            <w:r w:rsidRPr="00043953">
              <w:rPr>
                <w:rFonts w:eastAsia="標楷體"/>
                <w:color w:val="000000"/>
              </w:rPr>
              <w:t>/</w:t>
            </w:r>
            <w:r w:rsidRPr="00043953">
              <w:rPr>
                <w:rFonts w:eastAsia="標楷體" w:hAnsi="標楷體" w:cs="標楷體" w:hint="eastAsia"/>
                <w:color w:val="000000"/>
              </w:rPr>
              <w:t>性別平等教育</w:t>
            </w:r>
            <w:r w:rsidRPr="00043953">
              <w:rPr>
                <w:rFonts w:eastAsia="標楷體"/>
                <w:color w:val="000000"/>
              </w:rPr>
              <w:t>(</w:t>
            </w:r>
            <w:r w:rsidRPr="00043953">
              <w:rPr>
                <w:rFonts w:eastAsia="標楷體" w:hAnsi="標楷體" w:cs="標楷體" w:hint="eastAsia"/>
                <w:color w:val="000000"/>
              </w:rPr>
              <w:t>六大議題及性侵害防治教育</w:t>
            </w:r>
            <w:r w:rsidRPr="00043953">
              <w:rPr>
                <w:rFonts w:eastAsia="標楷體"/>
                <w:color w:val="000000"/>
              </w:rPr>
              <w:t>)</w:t>
            </w:r>
            <w:r w:rsidRPr="00043953">
              <w:rPr>
                <w:rFonts w:eastAsia="標楷體" w:hAnsi="標楷體" w:cs="標楷體" w:hint="eastAsia"/>
                <w:color w:val="000000"/>
              </w:rPr>
              <w:t>每一學期至少</w:t>
            </w:r>
            <w:r w:rsidRPr="00043953">
              <w:rPr>
                <w:rFonts w:eastAsia="標楷體"/>
                <w:color w:val="000000"/>
              </w:rPr>
              <w:t>4</w:t>
            </w:r>
            <w:r w:rsidRPr="00043953">
              <w:rPr>
                <w:rFonts w:eastAsia="標楷體" w:hAnsi="標楷體" w:cs="標楷體" w:hint="eastAsia"/>
                <w:color w:val="000000"/>
              </w:rPr>
              <w:t>小時</w:t>
            </w:r>
            <w:r w:rsidRPr="00043953">
              <w:rPr>
                <w:rFonts w:eastAsia="標楷體"/>
                <w:color w:val="000000"/>
              </w:rPr>
              <w:t>/</w:t>
            </w:r>
            <w:r w:rsidRPr="00043953">
              <w:rPr>
                <w:rFonts w:eastAsia="標楷體" w:hAnsi="標楷體" w:cs="標楷體" w:hint="eastAsia"/>
                <w:color w:val="000000"/>
              </w:rPr>
              <w:t>家庭教育課程（含孝親家庭教育</w:t>
            </w:r>
            <w:r w:rsidRPr="00043953">
              <w:rPr>
                <w:rFonts w:eastAsia="標楷體"/>
                <w:color w:val="000000"/>
              </w:rPr>
              <w:t>5</w:t>
            </w:r>
            <w:r w:rsidRPr="00043953">
              <w:rPr>
                <w:rFonts w:eastAsia="標楷體" w:hAnsi="標楷體" w:cs="標楷體" w:hint="eastAsia"/>
                <w:color w:val="000000"/>
              </w:rPr>
              <w:t>月活動）每學年至少</w:t>
            </w:r>
            <w:r w:rsidRPr="00043953">
              <w:rPr>
                <w:rFonts w:eastAsia="標楷體"/>
                <w:color w:val="000000"/>
              </w:rPr>
              <w:t>4</w:t>
            </w:r>
            <w:r w:rsidRPr="00043953">
              <w:rPr>
                <w:rFonts w:eastAsia="標楷體" w:hAnsi="標楷體" w:cs="標楷體" w:hint="eastAsia"/>
                <w:color w:val="000000"/>
              </w:rPr>
              <w:t>小時</w:t>
            </w:r>
            <w:r w:rsidRPr="00043953">
              <w:rPr>
                <w:rFonts w:eastAsia="標楷體"/>
                <w:color w:val="000000"/>
              </w:rPr>
              <w:t>/</w:t>
            </w:r>
            <w:r w:rsidRPr="00043953">
              <w:rPr>
                <w:rFonts w:eastAsia="標楷體" w:hAnsi="標楷體" w:cs="標楷體" w:hint="eastAsia"/>
                <w:color w:val="000000"/>
              </w:rPr>
              <w:t>防災教育課程</w:t>
            </w:r>
            <w:r w:rsidRPr="00043953">
              <w:rPr>
                <w:rFonts w:eastAsia="標楷體"/>
                <w:color w:val="000000"/>
              </w:rPr>
              <w:t>/</w:t>
            </w:r>
            <w:r w:rsidRPr="00043953">
              <w:rPr>
                <w:rFonts w:eastAsia="標楷體" w:hAnsi="標楷體" w:cs="標楷體" w:hint="eastAsia"/>
                <w:color w:val="000000"/>
              </w:rPr>
              <w:t>多元文化及國際文教業務</w:t>
            </w:r>
            <w:r w:rsidRPr="00043953">
              <w:rPr>
                <w:rFonts w:eastAsia="標楷體"/>
                <w:color w:val="000000"/>
              </w:rPr>
              <w:t>/</w:t>
            </w:r>
            <w:r w:rsidRPr="00043953">
              <w:rPr>
                <w:rFonts w:eastAsia="標楷體" w:hAnsi="標楷體" w:cs="標楷體" w:hint="eastAsia"/>
                <w:color w:val="000000"/>
              </w:rPr>
              <w:t>品德教育融入教學。以上是否適時融入課程計畫？</w:t>
            </w:r>
          </w:p>
        </w:tc>
        <w:tc>
          <w:tcPr>
            <w:tcW w:w="425" w:type="dxa"/>
          </w:tcPr>
          <w:p w:rsidR="006067A4" w:rsidRPr="00043953" w:rsidRDefault="006067A4" w:rsidP="00BB01B2">
            <w:pPr>
              <w:spacing w:line="300" w:lineRule="exact"/>
              <w:rPr>
                <w:rFonts w:eastAsia="標楷體"/>
              </w:rPr>
            </w:pPr>
            <w:r>
              <w:rPr>
                <w:rFonts w:ascii="標楷體" w:eastAsia="標楷體" w:hAnsi="標楷體"/>
              </w:rPr>
              <w:t>ˇ</w:t>
            </w:r>
          </w:p>
        </w:tc>
        <w:tc>
          <w:tcPr>
            <w:tcW w:w="426" w:type="dxa"/>
          </w:tcPr>
          <w:p w:rsidR="006067A4" w:rsidRPr="00043953" w:rsidRDefault="006067A4" w:rsidP="00BB01B2">
            <w:pPr>
              <w:spacing w:line="300" w:lineRule="exact"/>
              <w:rPr>
                <w:rFonts w:eastAsia="標楷體"/>
              </w:rPr>
            </w:pPr>
          </w:p>
        </w:tc>
        <w:tc>
          <w:tcPr>
            <w:tcW w:w="2079" w:type="dxa"/>
          </w:tcPr>
          <w:p w:rsidR="006067A4" w:rsidRPr="00043953" w:rsidRDefault="007F2BA2" w:rsidP="00BB01B2">
            <w:pPr>
              <w:spacing w:line="300" w:lineRule="exact"/>
              <w:rPr>
                <w:rFonts w:eastAsia="標楷體"/>
              </w:rPr>
            </w:pPr>
            <w:r>
              <w:rPr>
                <w:rFonts w:ascii="標楷體" w:eastAsia="標楷體" w:hAnsi="標楷體" w:cs="標楷體" w:hint="eastAsia"/>
                <w:sz w:val="22"/>
                <w:szCs w:val="22"/>
              </w:rPr>
              <w:t>通過</w:t>
            </w:r>
            <w:bookmarkStart w:id="0" w:name="_GoBack"/>
            <w:bookmarkEnd w:id="0"/>
          </w:p>
        </w:tc>
      </w:tr>
    </w:tbl>
    <w:p w:rsidR="006067A4" w:rsidRDefault="006067A4" w:rsidP="005821E6">
      <w:pPr>
        <w:spacing w:line="360" w:lineRule="exact"/>
        <w:jc w:val="both"/>
        <w:rPr>
          <w:rFonts w:eastAsia="標楷體"/>
          <w:b/>
          <w:bCs/>
          <w:sz w:val="28"/>
          <w:szCs w:val="28"/>
        </w:rPr>
      </w:pPr>
    </w:p>
    <w:p w:rsidR="006067A4" w:rsidRDefault="006067A4" w:rsidP="00981D30">
      <w:pPr>
        <w:ind w:leftChars="-118" w:left="-283" w:rightChars="-154" w:right="-370"/>
        <w:jc w:val="center"/>
        <w:rPr>
          <w:rFonts w:ascii="標楷體" w:eastAsia="標楷體" w:hAnsi="標楷體"/>
          <w:sz w:val="28"/>
          <w:szCs w:val="28"/>
        </w:rPr>
      </w:pPr>
      <w:r>
        <w:rPr>
          <w:rFonts w:ascii="標楷體" w:eastAsia="標楷體" w:hAnsi="標楷體"/>
          <w:sz w:val="28"/>
          <w:szCs w:val="28"/>
        </w:rPr>
        <w:br w:type="page"/>
      </w:r>
      <w:r w:rsidRPr="002E6054">
        <w:rPr>
          <w:rFonts w:ascii="標楷體" w:eastAsia="標楷體" w:hAnsi="標楷體" w:cs="標楷體" w:hint="eastAsia"/>
          <w:sz w:val="28"/>
          <w:szCs w:val="28"/>
        </w:rPr>
        <w:lastRenderedPageBreak/>
        <w:t>臺北市信義區三興國民小學</w:t>
      </w:r>
      <w:r w:rsidRPr="00AE03AB">
        <w:rPr>
          <w:rFonts w:eastAsia="標楷體"/>
          <w:sz w:val="28"/>
          <w:szCs w:val="28"/>
        </w:rPr>
        <w:t>10</w:t>
      </w:r>
      <w:r>
        <w:rPr>
          <w:rFonts w:eastAsia="標楷體"/>
          <w:sz w:val="28"/>
          <w:szCs w:val="28"/>
        </w:rPr>
        <w:t>3</w:t>
      </w:r>
      <w:r w:rsidRPr="002E6054">
        <w:rPr>
          <w:rFonts w:ascii="標楷體" w:eastAsia="標楷體" w:hAnsi="標楷體" w:cs="標楷體" w:hint="eastAsia"/>
          <w:sz w:val="28"/>
          <w:szCs w:val="28"/>
        </w:rPr>
        <w:t>學年度第</w:t>
      </w:r>
      <w:r>
        <w:rPr>
          <w:rFonts w:ascii="標楷體" w:eastAsia="標楷體" w:hAnsi="標楷體" w:cs="標楷體"/>
          <w:sz w:val="28"/>
          <w:szCs w:val="28"/>
        </w:rPr>
        <w:t>2</w:t>
      </w:r>
      <w:r w:rsidRPr="002E6054">
        <w:rPr>
          <w:rFonts w:ascii="標楷體" w:eastAsia="標楷體" w:hAnsi="標楷體" w:cs="標楷體" w:hint="eastAsia"/>
          <w:sz w:val="28"/>
          <w:szCs w:val="28"/>
        </w:rPr>
        <w:t>學期教學計畫</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306"/>
        <w:gridCol w:w="5245"/>
      </w:tblGrid>
      <w:tr w:rsidR="006067A4" w:rsidRPr="008840C9" w:rsidTr="00347786">
        <w:tc>
          <w:tcPr>
            <w:tcW w:w="2088" w:type="dxa"/>
          </w:tcPr>
          <w:p w:rsidR="006067A4" w:rsidRPr="00824DC7" w:rsidRDefault="00337A29" w:rsidP="00981D30">
            <w:pPr>
              <w:ind w:rightChars="-154" w:right="-370"/>
              <w:jc w:val="both"/>
              <w:rPr>
                <w:rFonts w:ascii="標楷體" w:eastAsia="標楷體" w:hAnsi="標楷體"/>
              </w:rPr>
            </w:pPr>
            <w:r>
              <w:rPr>
                <w:rFonts w:ascii="標楷體" w:eastAsia="標楷體" w:hAnsi="標楷體" w:cs="標楷體" w:hint="eastAsia"/>
              </w:rPr>
              <w:t>三</w:t>
            </w:r>
            <w:r w:rsidR="006067A4" w:rsidRPr="00824DC7">
              <w:rPr>
                <w:rFonts w:ascii="標楷體" w:eastAsia="標楷體" w:hAnsi="標楷體" w:cs="標楷體" w:hint="eastAsia"/>
              </w:rPr>
              <w:t>年級</w:t>
            </w:r>
            <w:r w:rsidR="004E528A">
              <w:rPr>
                <w:rFonts w:ascii="標楷體" w:eastAsia="標楷體" w:hAnsi="標楷體" w:cs="標楷體" w:hint="eastAsia"/>
                <w:b/>
                <w:bCs/>
              </w:rPr>
              <w:t>閩南</w:t>
            </w:r>
            <w:r w:rsidR="006067A4">
              <w:rPr>
                <w:rFonts w:ascii="標楷體" w:eastAsia="標楷體" w:hAnsi="標楷體" w:cs="標楷體" w:hint="eastAsia"/>
                <w:b/>
                <w:bCs/>
              </w:rPr>
              <w:t>語</w:t>
            </w:r>
            <w:r w:rsidR="006067A4" w:rsidRPr="00824DC7">
              <w:rPr>
                <w:rFonts w:ascii="標楷體" w:eastAsia="標楷體" w:hAnsi="標楷體" w:cs="標楷體" w:hint="eastAsia"/>
                <w:b/>
                <w:bCs/>
              </w:rPr>
              <w:t>領域</w:t>
            </w:r>
          </w:p>
        </w:tc>
        <w:tc>
          <w:tcPr>
            <w:tcW w:w="2306" w:type="dxa"/>
          </w:tcPr>
          <w:p w:rsidR="006067A4" w:rsidRPr="00824DC7" w:rsidRDefault="006067A4" w:rsidP="00981D30">
            <w:pPr>
              <w:ind w:rightChars="-154" w:right="-370"/>
              <w:jc w:val="both"/>
              <w:rPr>
                <w:rFonts w:ascii="標楷體" w:eastAsia="標楷體" w:hAnsi="標楷體"/>
              </w:rPr>
            </w:pPr>
            <w:r w:rsidRPr="00824DC7">
              <w:rPr>
                <w:rFonts w:ascii="標楷體" w:eastAsia="標楷體" w:hAnsi="標楷體" w:cs="標楷體" w:hint="eastAsia"/>
              </w:rPr>
              <w:t>每週</w:t>
            </w:r>
            <w:r>
              <w:rPr>
                <w:rFonts w:ascii="標楷體" w:eastAsia="標楷體" w:hAnsi="標楷體" w:cs="標楷體"/>
              </w:rPr>
              <w:t>1</w:t>
            </w:r>
            <w:r w:rsidRPr="00824DC7">
              <w:rPr>
                <w:rFonts w:ascii="標楷體" w:eastAsia="標楷體" w:hAnsi="標楷體" w:cs="標楷體" w:hint="eastAsia"/>
              </w:rPr>
              <w:t>節，共</w:t>
            </w:r>
            <w:r>
              <w:rPr>
                <w:rFonts w:ascii="標楷體" w:eastAsia="標楷體" w:hAnsi="標楷體" w:cs="標楷體"/>
              </w:rPr>
              <w:t>19</w:t>
            </w:r>
            <w:r w:rsidRPr="00824DC7">
              <w:rPr>
                <w:rFonts w:ascii="標楷體" w:eastAsia="標楷體" w:hAnsi="標楷體" w:cs="標楷體" w:hint="eastAsia"/>
              </w:rPr>
              <w:t>節</w:t>
            </w:r>
          </w:p>
        </w:tc>
        <w:tc>
          <w:tcPr>
            <w:tcW w:w="5245" w:type="dxa"/>
          </w:tcPr>
          <w:p w:rsidR="006067A4" w:rsidRPr="00824DC7" w:rsidRDefault="006067A4" w:rsidP="00981D30">
            <w:pPr>
              <w:ind w:rightChars="-154" w:right="-370"/>
              <w:jc w:val="both"/>
              <w:rPr>
                <w:rFonts w:ascii="標楷體" w:eastAsia="標楷體" w:hAnsi="標楷體"/>
              </w:rPr>
            </w:pPr>
            <w:r w:rsidRPr="00824DC7">
              <w:rPr>
                <w:rFonts w:ascii="標楷體" w:eastAsia="標楷體" w:hAnsi="標楷體" w:cs="標楷體" w:hint="eastAsia"/>
              </w:rPr>
              <w:t>設計及教學者：</w:t>
            </w:r>
            <w:r w:rsidR="00337A29">
              <w:rPr>
                <w:rFonts w:ascii="標楷體" w:eastAsia="標楷體" w:hAnsi="標楷體" w:cs="標楷體" w:hint="eastAsia"/>
              </w:rPr>
              <w:t>高雅俐</w:t>
            </w:r>
          </w:p>
        </w:tc>
      </w:tr>
    </w:tbl>
    <w:p w:rsidR="006067A4" w:rsidRDefault="006067A4" w:rsidP="006D31FC">
      <w:pPr>
        <w:spacing w:line="400" w:lineRule="exact"/>
        <w:jc w:val="both"/>
        <w:rPr>
          <w:rFonts w:ascii="標楷體" w:eastAsia="標楷體" w:hAnsi="標楷體"/>
          <w:color w:val="FF0000"/>
        </w:rPr>
      </w:pPr>
      <w:r w:rsidRPr="00B72CC4">
        <w:rPr>
          <w:rFonts w:ascii="標楷體" w:eastAsia="標楷體" w:hAnsi="標楷體" w:cs="標楷體" w:hint="eastAsia"/>
        </w:rPr>
        <w:t>一、學習目標：</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49"/>
        <w:gridCol w:w="5190"/>
      </w:tblGrid>
      <w:tr w:rsidR="006067A4" w:rsidRPr="00910FEA" w:rsidTr="00873A59">
        <w:trPr>
          <w:trHeight w:val="313"/>
        </w:trPr>
        <w:tc>
          <w:tcPr>
            <w:tcW w:w="4449" w:type="dxa"/>
          </w:tcPr>
          <w:p w:rsidR="006067A4" w:rsidRDefault="006067A4" w:rsidP="00BE74C2">
            <w:pPr>
              <w:spacing w:before="80" w:after="80"/>
              <w:jc w:val="center"/>
              <w:rPr>
                <w:rFonts w:eastAsia="標楷體"/>
              </w:rPr>
            </w:pPr>
            <w:r>
              <w:rPr>
                <w:rFonts w:eastAsia="標楷體" w:cs="標楷體" w:hint="eastAsia"/>
              </w:rPr>
              <w:t>教學</w:t>
            </w:r>
            <w:r w:rsidRPr="00910FEA">
              <w:rPr>
                <w:rFonts w:eastAsia="標楷體" w:cs="標楷體" w:hint="eastAsia"/>
              </w:rPr>
              <w:t>目標</w:t>
            </w:r>
          </w:p>
        </w:tc>
        <w:tc>
          <w:tcPr>
            <w:tcW w:w="5190" w:type="dxa"/>
          </w:tcPr>
          <w:p w:rsidR="006067A4" w:rsidRDefault="006067A4" w:rsidP="00D70C0F">
            <w:pPr>
              <w:spacing w:before="80" w:after="80"/>
              <w:jc w:val="center"/>
              <w:rPr>
                <w:rFonts w:eastAsia="標楷體"/>
              </w:rPr>
            </w:pPr>
            <w:r>
              <w:rPr>
                <w:rFonts w:eastAsia="標楷體" w:cs="標楷體" w:hint="eastAsia"/>
              </w:rPr>
              <w:t>分段能力指標</w:t>
            </w:r>
          </w:p>
        </w:tc>
      </w:tr>
      <w:tr w:rsidR="006067A4" w:rsidRPr="00B72CC4" w:rsidTr="00873A59">
        <w:trPr>
          <w:trHeight w:val="20"/>
        </w:trPr>
        <w:tc>
          <w:tcPr>
            <w:tcW w:w="4449" w:type="dxa"/>
          </w:tcPr>
          <w:p w:rsidR="00337A29" w:rsidRDefault="00337A29" w:rsidP="00457DFB">
            <w:pPr>
              <w:numPr>
                <w:ilvl w:val="0"/>
                <w:numId w:val="14"/>
              </w:numPr>
              <w:rPr>
                <w:rFonts w:ascii="標楷體" w:eastAsia="標楷體" w:hAnsi="標楷體"/>
              </w:rPr>
            </w:pPr>
            <w:r w:rsidRPr="00337A29">
              <w:rPr>
                <w:rFonts w:ascii="標楷體" w:eastAsia="標楷體" w:hAnsi="標楷體"/>
              </w:rPr>
              <w:t>學會</w:t>
            </w:r>
            <w:r w:rsidRPr="00337A29">
              <w:rPr>
                <w:rFonts w:ascii="標楷體" w:eastAsia="標楷體" w:hAnsi="標楷體" w:hint="eastAsia"/>
              </w:rPr>
              <w:t>多</w:t>
            </w:r>
            <w:r w:rsidRPr="00337A29">
              <w:rPr>
                <w:rFonts w:ascii="標楷體" w:eastAsia="標楷體" w:hAnsi="標楷體"/>
              </w:rPr>
              <w:t>種衛浴用品的閩南語說法，並能正確</w:t>
            </w:r>
            <w:r w:rsidR="00457DFB">
              <w:rPr>
                <w:rFonts w:ascii="標楷體" w:eastAsia="標楷體" w:hAnsi="標楷體" w:hint="eastAsia"/>
              </w:rPr>
              <w:t>發音</w:t>
            </w:r>
            <w:r w:rsidRPr="00337A29">
              <w:rPr>
                <w:rFonts w:ascii="標楷體" w:eastAsia="標楷體" w:hAnsi="標楷體"/>
              </w:rPr>
              <w:t>。</w:t>
            </w:r>
          </w:p>
          <w:p w:rsidR="00337A29" w:rsidRDefault="00337A29" w:rsidP="00457DFB">
            <w:pPr>
              <w:numPr>
                <w:ilvl w:val="0"/>
                <w:numId w:val="14"/>
              </w:numPr>
              <w:rPr>
                <w:rFonts w:ascii="標楷體" w:eastAsia="標楷體" w:hAnsi="標楷體"/>
              </w:rPr>
            </w:pPr>
            <w:r w:rsidRPr="00337A29">
              <w:rPr>
                <w:rFonts w:ascii="標楷體" w:eastAsia="標楷體" w:hAnsi="標楷體"/>
              </w:rPr>
              <w:t>能將所聽語詞和實物形象作連結。</w:t>
            </w:r>
          </w:p>
          <w:p w:rsidR="00337A29" w:rsidRDefault="00337A29" w:rsidP="00457DFB">
            <w:pPr>
              <w:numPr>
                <w:ilvl w:val="0"/>
                <w:numId w:val="14"/>
              </w:numPr>
              <w:rPr>
                <w:rFonts w:ascii="標楷體" w:eastAsia="標楷體" w:hAnsi="標楷體"/>
              </w:rPr>
            </w:pPr>
            <w:r w:rsidRPr="00337A29">
              <w:rPr>
                <w:rFonts w:ascii="標楷體" w:eastAsia="標楷體" w:hAnsi="標楷體"/>
              </w:rPr>
              <w:t>學會</w:t>
            </w:r>
            <w:r w:rsidRPr="00337A29">
              <w:rPr>
                <w:rFonts w:ascii="標楷體" w:eastAsia="標楷體" w:hAnsi="標楷體" w:hint="eastAsia"/>
              </w:rPr>
              <w:t>多</w:t>
            </w:r>
            <w:r w:rsidRPr="00337A29">
              <w:rPr>
                <w:rFonts w:ascii="標楷體" w:eastAsia="標楷體" w:hAnsi="標楷體"/>
              </w:rPr>
              <w:t>種衛生習慣的閩南語說法，並能發音正確。</w:t>
            </w:r>
          </w:p>
          <w:p w:rsidR="00337A29" w:rsidRDefault="00337A29" w:rsidP="00457DFB">
            <w:pPr>
              <w:numPr>
                <w:ilvl w:val="0"/>
                <w:numId w:val="14"/>
              </w:numPr>
              <w:rPr>
                <w:rFonts w:ascii="標楷體" w:eastAsia="標楷體" w:hAnsi="標楷體"/>
              </w:rPr>
            </w:pPr>
            <w:r w:rsidRPr="00337A29">
              <w:rPr>
                <w:rFonts w:ascii="標楷體" w:eastAsia="標楷體" w:hAnsi="標楷體"/>
              </w:rPr>
              <w:t>教導學生養成良好的衛生習慣，並能表現在生活中。</w:t>
            </w:r>
          </w:p>
          <w:p w:rsidR="00337A29" w:rsidRDefault="00457DFB" w:rsidP="00457DFB">
            <w:pPr>
              <w:numPr>
                <w:ilvl w:val="0"/>
                <w:numId w:val="14"/>
              </w:numPr>
              <w:rPr>
                <w:rFonts w:ascii="標楷體" w:eastAsia="標楷體" w:hAnsi="標楷體"/>
              </w:rPr>
            </w:pPr>
            <w:r>
              <w:rPr>
                <w:rFonts w:ascii="標楷體" w:eastAsia="標楷體" w:hAnsi="標楷體" w:hint="eastAsia"/>
              </w:rPr>
              <w:t>能</w:t>
            </w:r>
            <w:r w:rsidR="00337A29" w:rsidRPr="00337A29">
              <w:rPr>
                <w:rFonts w:ascii="標楷體" w:eastAsia="標楷體" w:hAnsi="標楷體"/>
              </w:rPr>
              <w:t>學會常見運動項目的閩南語說法。</w:t>
            </w:r>
          </w:p>
          <w:p w:rsidR="00337A29" w:rsidRDefault="00CB76F1" w:rsidP="00CB76F1">
            <w:pPr>
              <w:numPr>
                <w:ilvl w:val="0"/>
                <w:numId w:val="14"/>
              </w:numPr>
              <w:rPr>
                <w:rFonts w:ascii="標楷體" w:eastAsia="標楷體" w:hAnsi="標楷體"/>
              </w:rPr>
            </w:pPr>
            <w:r>
              <w:rPr>
                <w:rFonts w:ascii="標楷體" w:eastAsia="標楷體" w:hAnsi="標楷體" w:hint="eastAsia"/>
              </w:rPr>
              <w:t>能</w:t>
            </w:r>
            <w:r w:rsidR="00337A29" w:rsidRPr="00337A29">
              <w:rPr>
                <w:rFonts w:ascii="標楷體" w:eastAsia="標楷體" w:hAnsi="標楷體"/>
              </w:rPr>
              <w:t>學會常見休閒活動的閩南語說法。</w:t>
            </w:r>
          </w:p>
          <w:p w:rsidR="00337A29" w:rsidRDefault="00337A29" w:rsidP="00CB76F1">
            <w:pPr>
              <w:numPr>
                <w:ilvl w:val="0"/>
                <w:numId w:val="14"/>
              </w:numPr>
              <w:rPr>
                <w:rFonts w:ascii="標楷體" w:eastAsia="標楷體" w:hAnsi="標楷體"/>
              </w:rPr>
            </w:pPr>
            <w:r w:rsidRPr="00337A29">
              <w:rPr>
                <w:rFonts w:ascii="標楷體" w:eastAsia="標楷體" w:hAnsi="標楷體"/>
              </w:rPr>
              <w:t>學生</w:t>
            </w:r>
            <w:r w:rsidR="00CB76F1">
              <w:rPr>
                <w:rFonts w:ascii="標楷體" w:eastAsia="標楷體" w:hAnsi="標楷體" w:hint="eastAsia"/>
              </w:rPr>
              <w:t>能學習</w:t>
            </w:r>
            <w:r w:rsidRPr="00337A29">
              <w:rPr>
                <w:rFonts w:ascii="標楷體" w:eastAsia="標楷體" w:hAnsi="標楷體"/>
              </w:rPr>
              <w:t>從事良好的休閒活動。</w:t>
            </w:r>
          </w:p>
          <w:p w:rsidR="00337A29" w:rsidRDefault="00337A29" w:rsidP="00CB76F1">
            <w:pPr>
              <w:numPr>
                <w:ilvl w:val="0"/>
                <w:numId w:val="14"/>
              </w:numPr>
              <w:rPr>
                <w:rFonts w:ascii="標楷體" w:eastAsia="標楷體" w:hAnsi="標楷體"/>
              </w:rPr>
            </w:pPr>
            <w:r w:rsidRPr="00337A29">
              <w:rPr>
                <w:rFonts w:ascii="標楷體" w:eastAsia="標楷體" w:hAnsi="標楷體"/>
              </w:rPr>
              <w:t>能將本課所學語詞與實際生活相連結。</w:t>
            </w:r>
          </w:p>
          <w:p w:rsidR="00337A29" w:rsidRDefault="00337A29" w:rsidP="00CB76F1">
            <w:pPr>
              <w:numPr>
                <w:ilvl w:val="0"/>
                <w:numId w:val="14"/>
              </w:numPr>
              <w:rPr>
                <w:rFonts w:ascii="標楷體" w:eastAsia="標楷體" w:hAnsi="標楷體"/>
              </w:rPr>
            </w:pPr>
            <w:r w:rsidRPr="00337A29">
              <w:rPr>
                <w:rFonts w:ascii="標楷體" w:eastAsia="標楷體" w:hAnsi="標楷體"/>
              </w:rPr>
              <w:t>學會各種</w:t>
            </w:r>
            <w:r w:rsidRPr="00337A29">
              <w:rPr>
                <w:rFonts w:ascii="標楷體" w:eastAsia="標楷體" w:hAnsi="標楷體" w:hint="eastAsia"/>
              </w:rPr>
              <w:t>夜市</w:t>
            </w:r>
            <w:r w:rsidRPr="00337A29">
              <w:rPr>
                <w:rFonts w:ascii="標楷體" w:eastAsia="標楷體" w:hAnsi="標楷體"/>
              </w:rPr>
              <w:t>小吃的閩南語說法，並能</w:t>
            </w:r>
            <w:r w:rsidR="00CB76F1">
              <w:rPr>
                <w:rFonts w:ascii="標楷體" w:eastAsia="標楷體" w:hAnsi="標楷體" w:hint="eastAsia"/>
              </w:rPr>
              <w:t>正</w:t>
            </w:r>
            <w:r w:rsidRPr="00337A29">
              <w:rPr>
                <w:rFonts w:ascii="標楷體" w:eastAsia="標楷體" w:hAnsi="標楷體"/>
              </w:rPr>
              <w:t>確</w:t>
            </w:r>
            <w:r w:rsidR="00CB76F1">
              <w:rPr>
                <w:rFonts w:ascii="標楷體" w:eastAsia="標楷體" w:hAnsi="標楷體" w:hint="eastAsia"/>
              </w:rPr>
              <w:t>發音</w:t>
            </w:r>
            <w:r w:rsidRPr="00337A29">
              <w:rPr>
                <w:rFonts w:ascii="標楷體" w:eastAsia="標楷體" w:hAnsi="標楷體"/>
              </w:rPr>
              <w:t>。</w:t>
            </w:r>
          </w:p>
          <w:p w:rsidR="00337A29" w:rsidRDefault="00CB76F1" w:rsidP="00CB76F1">
            <w:pPr>
              <w:numPr>
                <w:ilvl w:val="0"/>
                <w:numId w:val="14"/>
              </w:numPr>
              <w:rPr>
                <w:rFonts w:ascii="標楷體" w:eastAsia="標楷體" w:hAnsi="標楷體"/>
              </w:rPr>
            </w:pPr>
            <w:r>
              <w:rPr>
                <w:rFonts w:ascii="標楷體" w:eastAsia="標楷體" w:hAnsi="標楷體" w:hint="eastAsia"/>
              </w:rPr>
              <w:t>能</w:t>
            </w:r>
            <w:r w:rsidR="00337A29" w:rsidRPr="00337A29">
              <w:rPr>
                <w:rFonts w:ascii="標楷體" w:eastAsia="標楷體" w:hAnsi="標楷體" w:hint="eastAsia"/>
              </w:rPr>
              <w:t>了解臺灣夜市小吃的特色，</w:t>
            </w:r>
            <w:r>
              <w:rPr>
                <w:rFonts w:ascii="標楷體" w:eastAsia="標楷體" w:hAnsi="標楷體" w:hint="eastAsia"/>
              </w:rPr>
              <w:t>並</w:t>
            </w:r>
            <w:r w:rsidR="00337A29" w:rsidRPr="00337A29">
              <w:rPr>
                <w:rFonts w:ascii="標楷體" w:eastAsia="標楷體" w:hAnsi="標楷體" w:hint="eastAsia"/>
              </w:rPr>
              <w:t>增進對臺灣夜市小吃的認識。</w:t>
            </w:r>
          </w:p>
          <w:p w:rsidR="00337A29" w:rsidRDefault="00337A29" w:rsidP="00CB76F1">
            <w:pPr>
              <w:numPr>
                <w:ilvl w:val="0"/>
                <w:numId w:val="14"/>
              </w:numPr>
              <w:rPr>
                <w:rFonts w:ascii="標楷體" w:eastAsia="標楷體" w:hAnsi="標楷體"/>
              </w:rPr>
            </w:pPr>
            <w:r w:rsidRPr="00337A29">
              <w:rPr>
                <w:rFonts w:ascii="標楷體" w:eastAsia="標楷體" w:hAnsi="標楷體"/>
              </w:rPr>
              <w:t>能將所學運用於日常生活中。</w:t>
            </w:r>
          </w:p>
          <w:p w:rsidR="00337A29" w:rsidRDefault="00337A29" w:rsidP="00CB76F1">
            <w:pPr>
              <w:numPr>
                <w:ilvl w:val="0"/>
                <w:numId w:val="14"/>
              </w:numPr>
              <w:rPr>
                <w:rFonts w:ascii="標楷體" w:eastAsia="標楷體" w:hAnsi="標楷體"/>
              </w:rPr>
            </w:pPr>
            <w:r w:rsidRPr="00337A29">
              <w:rPr>
                <w:rFonts w:ascii="標楷體" w:eastAsia="標楷體" w:hAnsi="標楷體" w:hint="eastAsia"/>
              </w:rPr>
              <w:t>能用閩南語正確吟唱</w:t>
            </w:r>
            <w:r w:rsidRPr="00337A29">
              <w:rPr>
                <w:rFonts w:ascii="標楷體" w:eastAsia="標楷體" w:hAnsi="標楷體"/>
              </w:rPr>
              <w:t>傳統念謠〈</w:t>
            </w:r>
            <w:r w:rsidRPr="00337A29">
              <w:rPr>
                <w:rFonts w:ascii="標楷體" w:eastAsia="標楷體" w:hAnsi="標楷體" w:hint="eastAsia"/>
              </w:rPr>
              <w:t>火金蛄</w:t>
            </w:r>
            <w:r w:rsidRPr="00337A29">
              <w:rPr>
                <w:rFonts w:ascii="標楷體" w:eastAsia="標楷體" w:hAnsi="標楷體"/>
              </w:rPr>
              <w:t>〉</w:t>
            </w:r>
            <w:r w:rsidRPr="00337A29">
              <w:rPr>
                <w:rFonts w:ascii="標楷體" w:eastAsia="標楷體" w:hAnsi="標楷體" w:hint="eastAsia"/>
              </w:rPr>
              <w:t>和節日童謠</w:t>
            </w:r>
            <w:r w:rsidRPr="00337A29">
              <w:rPr>
                <w:rFonts w:ascii="標楷體" w:eastAsia="標楷體" w:hAnsi="標楷體"/>
              </w:rPr>
              <w:t>〈</w:t>
            </w:r>
            <w:r w:rsidRPr="00337A29">
              <w:rPr>
                <w:rFonts w:ascii="標楷體" w:eastAsia="標楷體" w:hAnsi="標楷體" w:hint="eastAsia"/>
              </w:rPr>
              <w:t>七月七</w:t>
            </w:r>
            <w:r w:rsidRPr="00337A29">
              <w:rPr>
                <w:rFonts w:ascii="標楷體" w:eastAsia="標楷體" w:hAnsi="標楷體"/>
              </w:rPr>
              <w:t>〉</w:t>
            </w:r>
            <w:r w:rsidRPr="00337A29">
              <w:rPr>
                <w:rFonts w:ascii="標楷體" w:eastAsia="標楷體" w:hAnsi="標楷體" w:hint="eastAsia"/>
              </w:rPr>
              <w:t>。</w:t>
            </w:r>
          </w:p>
          <w:p w:rsidR="006067A4" w:rsidRPr="00337A29" w:rsidRDefault="006067A4" w:rsidP="00D70C0F">
            <w:pPr>
              <w:widowControl/>
              <w:spacing w:line="300" w:lineRule="exact"/>
              <w:rPr>
                <w:rFonts w:ascii="標楷體" w:eastAsia="標楷體" w:hAnsi="標楷體"/>
              </w:rPr>
            </w:pPr>
          </w:p>
        </w:tc>
        <w:tc>
          <w:tcPr>
            <w:tcW w:w="5190" w:type="dxa"/>
          </w:tcPr>
          <w:p w:rsidR="00CB76F1" w:rsidRPr="00873A59" w:rsidRDefault="00CB76F1" w:rsidP="00CB76F1">
            <w:pPr>
              <w:autoSpaceDE w:val="0"/>
              <w:autoSpaceDN w:val="0"/>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1"/>
              </w:smartTagPr>
              <w:r w:rsidRPr="00873A59">
                <w:rPr>
                  <w:rFonts w:ascii="標楷體" w:eastAsia="標楷體" w:hAnsi="標楷體" w:hint="eastAsia"/>
                </w:rPr>
                <w:t>1-2-1</w:t>
              </w:r>
            </w:smartTag>
            <w:r w:rsidRPr="00873A59">
              <w:rPr>
                <w:rFonts w:ascii="標楷體" w:eastAsia="標楷體" w:hAnsi="標楷體" w:hint="eastAsia"/>
              </w:rPr>
              <w:t>能聽辨日常生活中閩南語語詞及語句的語音成分。</w:t>
            </w:r>
          </w:p>
          <w:p w:rsidR="00CB76F1" w:rsidRPr="00873A59" w:rsidRDefault="00CB76F1" w:rsidP="00CB76F1">
            <w:pPr>
              <w:autoSpaceDE w:val="0"/>
              <w:autoSpaceDN w:val="0"/>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2"/>
                <w:attr w:name="Month" w:val="2"/>
                <w:attr w:name="Year" w:val="2001"/>
              </w:smartTagPr>
              <w:r w:rsidRPr="00873A59">
                <w:rPr>
                  <w:rFonts w:ascii="標楷體" w:eastAsia="標楷體" w:hAnsi="標楷體" w:hint="eastAsia"/>
                </w:rPr>
                <w:t>1-2-2</w:t>
              </w:r>
            </w:smartTag>
            <w:r w:rsidRPr="00873A59">
              <w:rPr>
                <w:rFonts w:ascii="標楷體" w:eastAsia="標楷體" w:hAnsi="標楷體" w:hint="eastAsia"/>
              </w:rPr>
              <w:t>能聽辨教師教學語言及教學內容。</w:t>
            </w:r>
          </w:p>
          <w:p w:rsidR="00CB76F1" w:rsidRPr="00873A59" w:rsidRDefault="00CB76F1" w:rsidP="00CB76F1">
            <w:pPr>
              <w:autoSpaceDE w:val="0"/>
              <w:autoSpaceDN w:val="0"/>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6"/>
                <w:attr w:name="Month" w:val="2"/>
                <w:attr w:name="Year" w:val="2001"/>
              </w:smartTagPr>
              <w:r w:rsidRPr="00873A59">
                <w:rPr>
                  <w:rFonts w:ascii="標楷體" w:eastAsia="標楷體" w:hAnsi="標楷體" w:hint="eastAsia"/>
                </w:rPr>
                <w:t>1-2-6</w:t>
              </w:r>
            </w:smartTag>
            <w:r w:rsidRPr="00873A59">
              <w:rPr>
                <w:rFonts w:ascii="標楷體" w:eastAsia="標楷體" w:hAnsi="標楷體" w:hint="eastAsia"/>
              </w:rPr>
              <w:t>能初步運用科技與資訊媒材提升聆聽能力。</w:t>
            </w:r>
          </w:p>
          <w:p w:rsidR="00CB76F1" w:rsidRPr="00873A59" w:rsidRDefault="00CB76F1" w:rsidP="00CB76F1">
            <w:pPr>
              <w:autoSpaceDE w:val="0"/>
              <w:autoSpaceDN w:val="0"/>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2"/>
              </w:smartTagPr>
              <w:r w:rsidRPr="00873A59">
                <w:rPr>
                  <w:rFonts w:ascii="標楷體" w:eastAsia="標楷體" w:hAnsi="標楷體" w:hint="eastAsia"/>
                </w:rPr>
                <w:t>2-2-1</w:t>
              </w:r>
            </w:smartTag>
            <w:r w:rsidRPr="00873A59">
              <w:rPr>
                <w:rFonts w:ascii="標楷體" w:eastAsia="標楷體" w:hAnsi="標楷體" w:hint="eastAsia"/>
              </w:rPr>
              <w:t>能流暢的說出日常生活對話語句。</w:t>
            </w:r>
          </w:p>
          <w:p w:rsidR="00CB76F1" w:rsidRPr="00873A59" w:rsidRDefault="00CB76F1" w:rsidP="00CB76F1">
            <w:pPr>
              <w:autoSpaceDE w:val="0"/>
              <w:autoSpaceDN w:val="0"/>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2"/>
                <w:attr w:name="Month" w:val="2"/>
                <w:attr w:name="Year" w:val="2002"/>
              </w:smartTagPr>
              <w:r w:rsidRPr="00873A59">
                <w:rPr>
                  <w:rFonts w:ascii="標楷體" w:eastAsia="標楷體" w:hAnsi="標楷體" w:hint="eastAsia"/>
                </w:rPr>
                <w:t>2-2-2</w:t>
              </w:r>
            </w:smartTag>
            <w:r w:rsidRPr="00873A59">
              <w:rPr>
                <w:rFonts w:ascii="標楷體" w:eastAsia="標楷體" w:hAnsi="標楷體" w:hint="eastAsia"/>
              </w:rPr>
              <w:t>能運用閩南語與師長、同學及社區人士進行對話。</w:t>
            </w:r>
          </w:p>
          <w:p w:rsidR="00CB76F1" w:rsidRPr="00873A59" w:rsidRDefault="00CB76F1" w:rsidP="00CB76F1">
            <w:pPr>
              <w:autoSpaceDE w:val="0"/>
              <w:autoSpaceDN w:val="0"/>
              <w:spacing w:line="0" w:lineRule="atLeast"/>
              <w:jc w:val="both"/>
              <w:rPr>
                <w:rFonts w:ascii="標楷體" w:eastAsia="標楷體" w:hAnsi="標楷體"/>
              </w:rPr>
            </w:pPr>
            <w:r w:rsidRPr="00873A59">
              <w:rPr>
                <w:rFonts w:ascii="標楷體" w:eastAsia="標楷體" w:hAnsi="標楷體" w:hint="eastAsia"/>
              </w:rPr>
              <w:t>2-2-3能念唱歌謠及說出簡易故事。</w:t>
            </w:r>
          </w:p>
          <w:p w:rsidR="00873A59" w:rsidRPr="00873A59" w:rsidRDefault="00873A59" w:rsidP="00873A59">
            <w:pPr>
              <w:autoSpaceDE w:val="0"/>
              <w:autoSpaceDN w:val="0"/>
              <w:spacing w:line="260" w:lineRule="exact"/>
              <w:jc w:val="both"/>
              <w:rPr>
                <w:rFonts w:ascii="標楷體" w:eastAsia="標楷體" w:hAnsi="標楷體"/>
              </w:rPr>
            </w:pPr>
            <w:r w:rsidRPr="00873A59">
              <w:rPr>
                <w:rFonts w:ascii="標楷體" w:eastAsia="標楷體" w:hAnsi="標楷體" w:hint="eastAsia"/>
              </w:rPr>
              <w:t>2-2-4能運用閩南語簡單描述生活周遭的人、事、時、地、物。</w:t>
            </w:r>
          </w:p>
          <w:p w:rsidR="00873A59" w:rsidRPr="00873A59" w:rsidRDefault="00873A59" w:rsidP="00873A59">
            <w:pPr>
              <w:autoSpaceDE w:val="0"/>
              <w:autoSpaceDN w:val="0"/>
              <w:spacing w:line="260" w:lineRule="exact"/>
              <w:jc w:val="both"/>
              <w:rPr>
                <w:rFonts w:ascii="標楷體" w:eastAsia="標楷體" w:hAnsi="標楷體"/>
              </w:rPr>
            </w:pPr>
            <w:r w:rsidRPr="00873A59">
              <w:rPr>
                <w:rFonts w:ascii="標楷體" w:eastAsia="標楷體" w:hAnsi="標楷體" w:hint="eastAsia"/>
              </w:rPr>
              <w:t>2-2-8能養成主動用閩南語與人溝通的態度與習慣。</w:t>
            </w:r>
          </w:p>
          <w:p w:rsidR="00873A59" w:rsidRPr="00873A59" w:rsidRDefault="00873A59" w:rsidP="00873A59">
            <w:pPr>
              <w:autoSpaceDE w:val="0"/>
              <w:autoSpaceDN w:val="0"/>
              <w:spacing w:line="260" w:lineRule="exact"/>
              <w:jc w:val="both"/>
              <w:rPr>
                <w:rFonts w:ascii="標楷體" w:eastAsia="標楷體" w:hAnsi="標楷體"/>
              </w:rPr>
            </w:pPr>
            <w:r w:rsidRPr="00873A59">
              <w:rPr>
                <w:rFonts w:ascii="標楷體" w:eastAsia="標楷體" w:hAnsi="標楷體" w:hint="eastAsia"/>
              </w:rPr>
              <w:t>3-2-1能認念標音符號的聲母、韻母、聲調。</w:t>
            </w:r>
          </w:p>
          <w:p w:rsidR="00873A59" w:rsidRPr="00873A59" w:rsidRDefault="00873A59" w:rsidP="00873A59">
            <w:pPr>
              <w:autoSpaceDE w:val="0"/>
              <w:autoSpaceDN w:val="0"/>
              <w:spacing w:line="260" w:lineRule="exact"/>
              <w:jc w:val="both"/>
              <w:rPr>
                <w:rFonts w:ascii="標楷體" w:eastAsia="標楷體" w:hAnsi="標楷體"/>
              </w:rPr>
            </w:pPr>
            <w:r w:rsidRPr="00873A59">
              <w:rPr>
                <w:rFonts w:ascii="標楷體" w:eastAsia="標楷體" w:hAnsi="標楷體" w:hint="eastAsia"/>
              </w:rPr>
              <w:t>3-2-2能運用標音符號提升聽說能力。</w:t>
            </w:r>
          </w:p>
          <w:p w:rsidR="00873A59" w:rsidRPr="00873A59" w:rsidRDefault="00873A59" w:rsidP="00873A59">
            <w:pPr>
              <w:autoSpaceDE w:val="0"/>
              <w:autoSpaceDN w:val="0"/>
              <w:adjustRightInd w:val="0"/>
              <w:spacing w:line="300" w:lineRule="exact"/>
              <w:jc w:val="both"/>
              <w:rPr>
                <w:rFonts w:ascii="標楷體" w:eastAsia="標楷體" w:hAnsi="標楷體"/>
              </w:rPr>
            </w:pPr>
            <w:r w:rsidRPr="00873A59">
              <w:rPr>
                <w:rFonts w:ascii="標楷體" w:eastAsia="標楷體" w:hAnsi="標楷體" w:hint="eastAsia"/>
              </w:rPr>
              <w:t>3-2-1能認念標音符號的聲母、韻母、聲調。</w:t>
            </w:r>
          </w:p>
          <w:p w:rsidR="00873A59" w:rsidRPr="00873A59" w:rsidRDefault="00873A59" w:rsidP="00873A59">
            <w:pPr>
              <w:autoSpaceDE w:val="0"/>
              <w:autoSpaceDN w:val="0"/>
              <w:adjustRightInd w:val="0"/>
              <w:spacing w:line="300" w:lineRule="exact"/>
              <w:jc w:val="both"/>
              <w:rPr>
                <w:rFonts w:ascii="標楷體" w:eastAsia="標楷體" w:hAnsi="標楷體"/>
              </w:rPr>
            </w:pPr>
            <w:r w:rsidRPr="00873A59">
              <w:rPr>
                <w:rFonts w:ascii="標楷體" w:eastAsia="標楷體" w:hAnsi="標楷體" w:hint="eastAsia"/>
              </w:rPr>
              <w:t>3-2-2能運用標音符號提升聽說能力。</w:t>
            </w:r>
          </w:p>
          <w:p w:rsidR="00CB76F1" w:rsidRPr="00873A59" w:rsidRDefault="00CB76F1" w:rsidP="00CB76F1">
            <w:pPr>
              <w:autoSpaceDE w:val="0"/>
              <w:autoSpaceDN w:val="0"/>
              <w:spacing w:line="0" w:lineRule="atLeast"/>
              <w:jc w:val="both"/>
              <w:rPr>
                <w:rFonts w:ascii="標楷體" w:eastAsia="標楷體" w:hAnsi="標楷體"/>
              </w:rPr>
            </w:pPr>
            <w:r w:rsidRPr="00873A59">
              <w:rPr>
                <w:rFonts w:ascii="標楷體" w:eastAsia="標楷體" w:hAnsi="標楷體" w:hint="eastAsia"/>
              </w:rPr>
              <w:t>4-2-1能認讀閩南語語詞和語句，並了解其語意。</w:t>
            </w:r>
          </w:p>
          <w:p w:rsidR="00873A59" w:rsidRPr="00873A59" w:rsidRDefault="00873A59" w:rsidP="00873A59">
            <w:pPr>
              <w:autoSpaceDE w:val="0"/>
              <w:autoSpaceDN w:val="0"/>
              <w:adjustRightInd w:val="0"/>
              <w:spacing w:line="300" w:lineRule="exact"/>
              <w:jc w:val="both"/>
              <w:rPr>
                <w:rFonts w:ascii="標楷體" w:eastAsia="標楷體" w:hAnsi="標楷體"/>
              </w:rPr>
            </w:pPr>
            <w:r w:rsidRPr="00873A59">
              <w:rPr>
                <w:rFonts w:ascii="標楷體" w:eastAsia="標楷體" w:hAnsi="標楷體" w:hint="eastAsia"/>
              </w:rPr>
              <w:t>5-2-2能以閩南語進行基本的語詞替換與句型轉換。</w:t>
            </w:r>
          </w:p>
          <w:p w:rsidR="006067A4" w:rsidRPr="00873A59" w:rsidRDefault="006067A4" w:rsidP="00457DFB">
            <w:pPr>
              <w:widowControl/>
              <w:spacing w:line="300" w:lineRule="exact"/>
              <w:rPr>
                <w:rFonts w:ascii="標楷體" w:eastAsia="標楷體" w:hAnsi="標楷體"/>
              </w:rPr>
            </w:pPr>
          </w:p>
        </w:tc>
      </w:tr>
    </w:tbl>
    <w:p w:rsidR="006067A4" w:rsidRDefault="006067A4" w:rsidP="006D31FC">
      <w:pPr>
        <w:spacing w:line="400" w:lineRule="exact"/>
        <w:jc w:val="both"/>
        <w:rPr>
          <w:rFonts w:ascii="標楷體" w:eastAsia="標楷體" w:hAnsi="標楷體"/>
        </w:rPr>
      </w:pPr>
    </w:p>
    <w:p w:rsidR="006067A4" w:rsidRDefault="006067A4" w:rsidP="006D31FC">
      <w:pPr>
        <w:spacing w:line="400" w:lineRule="exact"/>
        <w:jc w:val="both"/>
        <w:rPr>
          <w:rFonts w:ascii="標楷體" w:eastAsia="標楷體" w:hAnsi="標楷體"/>
        </w:rPr>
      </w:pPr>
      <w:r>
        <w:rPr>
          <w:rFonts w:ascii="標楷體" w:eastAsia="標楷體" w:hAnsi="標楷體" w:cs="標楷體" w:hint="eastAsia"/>
        </w:rPr>
        <w:t>二、課程架構：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232"/>
      </w:tblGrid>
      <w:tr w:rsidR="006067A4">
        <w:tc>
          <w:tcPr>
            <w:tcW w:w="2410" w:type="dxa"/>
          </w:tcPr>
          <w:p w:rsidR="006067A4" w:rsidRPr="00824DC7" w:rsidRDefault="006067A4" w:rsidP="00824DC7">
            <w:pPr>
              <w:spacing w:line="400" w:lineRule="exact"/>
              <w:jc w:val="center"/>
              <w:rPr>
                <w:rFonts w:ascii="標楷體" w:eastAsia="標楷體" w:hAnsi="標楷體"/>
              </w:rPr>
            </w:pPr>
            <w:r w:rsidRPr="00824DC7">
              <w:rPr>
                <w:rFonts w:ascii="標楷體" w:eastAsia="標楷體" w:hAnsi="標楷體" w:cs="標楷體" w:hint="eastAsia"/>
              </w:rPr>
              <w:t>大</w:t>
            </w:r>
            <w:r w:rsidRPr="00824DC7">
              <w:rPr>
                <w:rFonts w:ascii="標楷體" w:eastAsia="標楷體" w:hAnsi="標楷體" w:cs="標楷體"/>
              </w:rPr>
              <w:t xml:space="preserve"> </w:t>
            </w:r>
            <w:r w:rsidRPr="00824DC7">
              <w:rPr>
                <w:rFonts w:ascii="標楷體" w:eastAsia="標楷體" w:hAnsi="標楷體" w:cs="標楷體" w:hint="eastAsia"/>
              </w:rPr>
              <w:t>單</w:t>
            </w:r>
            <w:r w:rsidRPr="00824DC7">
              <w:rPr>
                <w:rFonts w:ascii="標楷體" w:eastAsia="標楷體" w:hAnsi="標楷體" w:cs="標楷體"/>
              </w:rPr>
              <w:t xml:space="preserve"> </w:t>
            </w:r>
            <w:r w:rsidRPr="00824DC7">
              <w:rPr>
                <w:rFonts w:ascii="標楷體" w:eastAsia="標楷體" w:hAnsi="標楷體" w:cs="標楷體" w:hint="eastAsia"/>
              </w:rPr>
              <w:t>元</w:t>
            </w:r>
            <w:r w:rsidRPr="00824DC7">
              <w:rPr>
                <w:rFonts w:ascii="標楷體" w:eastAsia="標楷體" w:hAnsi="標楷體" w:cs="標楷體"/>
              </w:rPr>
              <w:t xml:space="preserve"> </w:t>
            </w:r>
            <w:r w:rsidRPr="00824DC7">
              <w:rPr>
                <w:rFonts w:ascii="標楷體" w:eastAsia="標楷體" w:hAnsi="標楷體" w:cs="標楷體" w:hint="eastAsia"/>
              </w:rPr>
              <w:t>主</w:t>
            </w:r>
            <w:r w:rsidRPr="00824DC7">
              <w:rPr>
                <w:rFonts w:ascii="標楷體" w:eastAsia="標楷體" w:hAnsi="標楷體" w:cs="標楷體"/>
              </w:rPr>
              <w:t xml:space="preserve"> </w:t>
            </w:r>
            <w:r w:rsidRPr="00824DC7">
              <w:rPr>
                <w:rFonts w:ascii="標楷體" w:eastAsia="標楷體" w:hAnsi="標楷體" w:cs="標楷體" w:hint="eastAsia"/>
              </w:rPr>
              <w:t>題</w:t>
            </w:r>
          </w:p>
        </w:tc>
        <w:tc>
          <w:tcPr>
            <w:tcW w:w="7232" w:type="dxa"/>
          </w:tcPr>
          <w:p w:rsidR="006067A4" w:rsidRPr="00824DC7" w:rsidRDefault="006067A4" w:rsidP="00824DC7">
            <w:pPr>
              <w:spacing w:line="400" w:lineRule="exact"/>
              <w:jc w:val="center"/>
              <w:rPr>
                <w:rFonts w:ascii="標楷體" w:eastAsia="標楷體" w:hAnsi="標楷體"/>
              </w:rPr>
            </w:pPr>
            <w:r w:rsidRPr="00824DC7">
              <w:rPr>
                <w:rFonts w:ascii="標楷體" w:eastAsia="標楷體" w:hAnsi="標楷體" w:cs="標楷體" w:hint="eastAsia"/>
              </w:rPr>
              <w:t>單</w:t>
            </w:r>
            <w:r w:rsidRPr="00824DC7">
              <w:rPr>
                <w:rFonts w:ascii="標楷體" w:eastAsia="標楷體" w:hAnsi="標楷體" w:cs="標楷體"/>
              </w:rPr>
              <w:t xml:space="preserve">   </w:t>
            </w:r>
            <w:r w:rsidRPr="00824DC7">
              <w:rPr>
                <w:rFonts w:ascii="標楷體" w:eastAsia="標楷體" w:hAnsi="標楷體" w:cs="標楷體" w:hint="eastAsia"/>
              </w:rPr>
              <w:t>元</w:t>
            </w:r>
            <w:r w:rsidRPr="00824DC7">
              <w:rPr>
                <w:rFonts w:ascii="標楷體" w:eastAsia="標楷體" w:hAnsi="標楷體" w:cs="標楷體"/>
              </w:rPr>
              <w:t xml:space="preserve">   </w:t>
            </w:r>
            <w:r w:rsidRPr="00824DC7">
              <w:rPr>
                <w:rFonts w:ascii="標楷體" w:eastAsia="標楷體" w:hAnsi="標楷體" w:cs="標楷體" w:hint="eastAsia"/>
              </w:rPr>
              <w:t>名</w:t>
            </w:r>
            <w:r w:rsidRPr="00824DC7">
              <w:rPr>
                <w:rFonts w:ascii="標楷體" w:eastAsia="標楷體" w:hAnsi="標楷體" w:cs="標楷體"/>
              </w:rPr>
              <w:t xml:space="preserve">   </w:t>
            </w:r>
            <w:r w:rsidRPr="00824DC7">
              <w:rPr>
                <w:rFonts w:ascii="標楷體" w:eastAsia="標楷體" w:hAnsi="標楷體" w:cs="標楷體" w:hint="eastAsia"/>
              </w:rPr>
              <w:t>稱</w:t>
            </w:r>
          </w:p>
        </w:tc>
      </w:tr>
      <w:tr w:rsidR="006067A4">
        <w:tc>
          <w:tcPr>
            <w:tcW w:w="2410" w:type="dxa"/>
          </w:tcPr>
          <w:p w:rsidR="006067A4" w:rsidRPr="00873A59" w:rsidRDefault="006067A4" w:rsidP="00873A59">
            <w:pPr>
              <w:spacing w:line="480" w:lineRule="exact"/>
              <w:rPr>
                <w:rFonts w:ascii="標楷體" w:eastAsia="標楷體" w:hAnsi="標楷體"/>
              </w:rPr>
            </w:pPr>
            <w:r w:rsidRPr="00873A59">
              <w:rPr>
                <w:rFonts w:ascii="標楷體" w:eastAsia="標楷體" w:hAnsi="標楷體" w:cs="標楷體" w:hint="eastAsia"/>
              </w:rPr>
              <w:t>一、</w:t>
            </w:r>
            <w:r w:rsidR="00873A59" w:rsidRPr="00873A59">
              <w:rPr>
                <w:rFonts w:ascii="標楷體" w:eastAsia="標楷體" w:hAnsi="標楷體" w:hint="eastAsia"/>
                <w:bCs/>
              </w:rPr>
              <w:t>健康囡仔</w:t>
            </w:r>
          </w:p>
        </w:tc>
        <w:tc>
          <w:tcPr>
            <w:tcW w:w="7232" w:type="dxa"/>
          </w:tcPr>
          <w:p w:rsidR="006067A4" w:rsidRPr="00873A59" w:rsidRDefault="006067A4" w:rsidP="00873A59">
            <w:pPr>
              <w:spacing w:line="400" w:lineRule="exact"/>
              <w:jc w:val="both"/>
              <w:rPr>
                <w:rFonts w:ascii="標楷體" w:eastAsia="標楷體" w:hAnsi="標楷體"/>
              </w:rPr>
            </w:pPr>
            <w:r w:rsidRPr="00873A59">
              <w:rPr>
                <w:rFonts w:ascii="標楷體" w:eastAsia="標楷體" w:hAnsi="標楷體" w:cs="標楷體"/>
              </w:rPr>
              <w:t>1.</w:t>
            </w:r>
            <w:r w:rsidR="00873A59" w:rsidRPr="00873A59">
              <w:rPr>
                <w:rFonts w:ascii="標楷體" w:eastAsia="標楷體" w:hAnsi="標楷體" w:cs="標楷體" w:hint="eastAsia"/>
              </w:rPr>
              <w:t>阿琪的浴間仔</w:t>
            </w:r>
            <w:r w:rsidRPr="00873A59">
              <w:rPr>
                <w:rFonts w:ascii="標楷體" w:eastAsia="標楷體" w:hAnsi="標楷體" w:cs="標楷體"/>
              </w:rPr>
              <w:t>2.</w:t>
            </w:r>
            <w:r w:rsidR="00873A59" w:rsidRPr="00873A59">
              <w:rPr>
                <w:rFonts w:ascii="標楷體" w:eastAsia="標楷體" w:hAnsi="標楷體" w:cs="標楷體" w:hint="eastAsia"/>
              </w:rPr>
              <w:t>洗喙</w:t>
            </w:r>
          </w:p>
        </w:tc>
      </w:tr>
      <w:tr w:rsidR="006067A4">
        <w:tc>
          <w:tcPr>
            <w:tcW w:w="2410" w:type="dxa"/>
          </w:tcPr>
          <w:p w:rsidR="006067A4" w:rsidRPr="00873A59" w:rsidRDefault="006067A4" w:rsidP="00824DC7">
            <w:pPr>
              <w:spacing w:line="400" w:lineRule="exact"/>
              <w:jc w:val="both"/>
              <w:rPr>
                <w:rFonts w:ascii="標楷體" w:eastAsia="標楷體" w:hAnsi="標楷體"/>
              </w:rPr>
            </w:pPr>
            <w:r w:rsidRPr="00873A59">
              <w:rPr>
                <w:rFonts w:ascii="標楷體" w:eastAsia="標楷體" w:hAnsi="標楷體" w:cs="標楷體" w:hint="eastAsia"/>
              </w:rPr>
              <w:t>二、</w:t>
            </w:r>
            <w:r w:rsidR="00873A59" w:rsidRPr="00873A59">
              <w:rPr>
                <w:rFonts w:ascii="標楷體" w:eastAsia="標楷體" w:hAnsi="標楷體" w:cs="標楷體" w:hint="eastAsia"/>
              </w:rPr>
              <w:t>運動身體好</w:t>
            </w:r>
          </w:p>
        </w:tc>
        <w:tc>
          <w:tcPr>
            <w:tcW w:w="7232" w:type="dxa"/>
          </w:tcPr>
          <w:p w:rsidR="006067A4" w:rsidRPr="00873A59" w:rsidRDefault="006067A4" w:rsidP="001C69E6">
            <w:pPr>
              <w:spacing w:line="400" w:lineRule="exact"/>
              <w:jc w:val="both"/>
              <w:rPr>
                <w:rFonts w:ascii="標楷體" w:eastAsia="標楷體" w:hAnsi="標楷體"/>
              </w:rPr>
            </w:pPr>
            <w:r w:rsidRPr="00873A59">
              <w:rPr>
                <w:rFonts w:ascii="標楷體" w:eastAsia="標楷體" w:hAnsi="標楷體" w:cs="標楷體"/>
              </w:rPr>
              <w:t>3.</w:t>
            </w:r>
            <w:r w:rsidR="00873A59" w:rsidRPr="00873A59">
              <w:rPr>
                <w:rFonts w:ascii="標楷體" w:eastAsia="標楷體" w:hAnsi="標楷體" w:hint="eastAsia"/>
              </w:rPr>
              <w:t>踢跤球4.熱天</w:t>
            </w:r>
          </w:p>
        </w:tc>
      </w:tr>
      <w:tr w:rsidR="006067A4">
        <w:tc>
          <w:tcPr>
            <w:tcW w:w="2410" w:type="dxa"/>
          </w:tcPr>
          <w:p w:rsidR="006067A4" w:rsidRPr="00873A59" w:rsidRDefault="006067A4" w:rsidP="00824DC7">
            <w:pPr>
              <w:spacing w:line="400" w:lineRule="exact"/>
              <w:jc w:val="both"/>
              <w:rPr>
                <w:rFonts w:ascii="標楷體" w:eastAsia="標楷體" w:hAnsi="標楷體"/>
              </w:rPr>
            </w:pPr>
            <w:r w:rsidRPr="00873A59">
              <w:rPr>
                <w:rFonts w:ascii="標楷體" w:eastAsia="標楷體" w:hAnsi="標楷體" w:cs="標楷體" w:hint="eastAsia"/>
              </w:rPr>
              <w:t>三、</w:t>
            </w:r>
            <w:r w:rsidR="00873A59" w:rsidRPr="00873A59">
              <w:rPr>
                <w:rFonts w:ascii="標楷體" w:eastAsia="標楷體" w:hAnsi="標楷體" w:cs="標楷體" w:hint="eastAsia"/>
              </w:rPr>
              <w:t>夜市的好食物</w:t>
            </w:r>
          </w:p>
        </w:tc>
        <w:tc>
          <w:tcPr>
            <w:tcW w:w="7232" w:type="dxa"/>
          </w:tcPr>
          <w:p w:rsidR="006067A4" w:rsidRPr="00873A59" w:rsidRDefault="006067A4" w:rsidP="00824DC7">
            <w:pPr>
              <w:spacing w:line="400" w:lineRule="exact"/>
              <w:jc w:val="both"/>
              <w:rPr>
                <w:rFonts w:ascii="標楷體" w:eastAsia="標楷體" w:hAnsi="標楷體"/>
              </w:rPr>
            </w:pPr>
            <w:r w:rsidRPr="00873A59">
              <w:rPr>
                <w:rFonts w:ascii="標楷體" w:eastAsia="標楷體" w:hAnsi="標楷體" w:cs="標楷體"/>
              </w:rPr>
              <w:t>5.</w:t>
            </w:r>
            <w:r w:rsidR="00873A59" w:rsidRPr="00873A59">
              <w:rPr>
                <w:rFonts w:ascii="標楷體" w:eastAsia="標楷體" w:hAnsi="標楷體" w:hint="eastAsia"/>
              </w:rPr>
              <w:t>踅夜市</w:t>
            </w:r>
          </w:p>
        </w:tc>
      </w:tr>
    </w:tbl>
    <w:p w:rsidR="006067A4" w:rsidRDefault="006067A4" w:rsidP="006D31FC">
      <w:pPr>
        <w:spacing w:line="400" w:lineRule="exact"/>
        <w:jc w:val="both"/>
        <w:rPr>
          <w:rFonts w:ascii="標楷體" w:eastAsia="標楷體" w:hAnsi="標楷體"/>
        </w:rPr>
      </w:pPr>
    </w:p>
    <w:p w:rsidR="006067A4" w:rsidRPr="00BE74C2" w:rsidRDefault="006067A4" w:rsidP="006D31FC">
      <w:pPr>
        <w:spacing w:line="400" w:lineRule="exact"/>
        <w:jc w:val="both"/>
        <w:rPr>
          <w:rFonts w:ascii="標楷體" w:eastAsia="標楷體" w:hAnsi="標楷體"/>
        </w:rPr>
      </w:pPr>
      <w:r>
        <w:rPr>
          <w:rFonts w:ascii="標楷體" w:eastAsia="標楷體" w:hAnsi="標楷體" w:cs="標楷體" w:hint="eastAsia"/>
        </w:rPr>
        <w:t>三、教學活動內容：</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
        <w:gridCol w:w="425"/>
        <w:gridCol w:w="8647"/>
      </w:tblGrid>
      <w:tr w:rsidR="006067A4" w:rsidRPr="00F52D48">
        <w:trPr>
          <w:trHeight w:val="540"/>
        </w:trPr>
        <w:tc>
          <w:tcPr>
            <w:tcW w:w="567" w:type="dxa"/>
          </w:tcPr>
          <w:p w:rsidR="006067A4" w:rsidRPr="00F52D48" w:rsidRDefault="006067A4" w:rsidP="00F52D48">
            <w:pPr>
              <w:spacing w:before="80" w:after="80" w:line="240" w:lineRule="exact"/>
              <w:jc w:val="center"/>
              <w:rPr>
                <w:rFonts w:ascii="新細明體" w:cs="新細明體"/>
              </w:rPr>
            </w:pPr>
            <w:r w:rsidRPr="00F52D48">
              <w:rPr>
                <w:rFonts w:ascii="新細明體" w:hAnsi="新細明體" w:cs="新細明體" w:hint="eastAsia"/>
              </w:rPr>
              <w:t>單元</w:t>
            </w:r>
          </w:p>
          <w:p w:rsidR="006067A4" w:rsidRPr="00F52D48" w:rsidRDefault="006067A4" w:rsidP="00F52D48">
            <w:pPr>
              <w:spacing w:before="80" w:after="80" w:line="240" w:lineRule="exact"/>
              <w:jc w:val="center"/>
              <w:rPr>
                <w:rFonts w:ascii="新細明體" w:cs="新細明體"/>
              </w:rPr>
            </w:pPr>
            <w:r w:rsidRPr="00F52D48">
              <w:rPr>
                <w:rFonts w:ascii="新細明體" w:hAnsi="新細明體" w:cs="新細明體" w:hint="eastAsia"/>
              </w:rPr>
              <w:t>名稱</w:t>
            </w:r>
          </w:p>
        </w:tc>
        <w:tc>
          <w:tcPr>
            <w:tcW w:w="425" w:type="dxa"/>
          </w:tcPr>
          <w:p w:rsidR="006067A4" w:rsidRPr="00F52D48" w:rsidRDefault="006067A4" w:rsidP="00236A48">
            <w:pPr>
              <w:spacing w:before="80" w:after="80" w:line="240" w:lineRule="exact"/>
              <w:jc w:val="center"/>
              <w:rPr>
                <w:rFonts w:ascii="新細明體" w:cs="新細明體"/>
              </w:rPr>
            </w:pPr>
            <w:r>
              <w:rPr>
                <w:rFonts w:ascii="新細明體" w:hAnsi="新細明體" w:cs="新細明體" w:hint="eastAsia"/>
              </w:rPr>
              <w:t>節數</w:t>
            </w:r>
          </w:p>
        </w:tc>
        <w:tc>
          <w:tcPr>
            <w:tcW w:w="8647" w:type="dxa"/>
          </w:tcPr>
          <w:p w:rsidR="006067A4" w:rsidRPr="00F52D48" w:rsidRDefault="006067A4" w:rsidP="00F52D48">
            <w:pPr>
              <w:spacing w:before="80" w:after="80" w:line="240" w:lineRule="exact"/>
              <w:jc w:val="center"/>
              <w:rPr>
                <w:rFonts w:ascii="新細明體" w:cs="新細明體"/>
              </w:rPr>
            </w:pPr>
            <w:r w:rsidRPr="00F52D48">
              <w:rPr>
                <w:rFonts w:ascii="新細明體" w:hAnsi="新細明體" w:cs="新細明體" w:hint="eastAsia"/>
              </w:rPr>
              <w:t>教學活動重點</w:t>
            </w:r>
          </w:p>
        </w:tc>
      </w:tr>
      <w:tr w:rsidR="006067A4">
        <w:trPr>
          <w:trHeight w:val="20"/>
        </w:trPr>
        <w:tc>
          <w:tcPr>
            <w:tcW w:w="567" w:type="dxa"/>
            <w:vAlign w:val="center"/>
          </w:tcPr>
          <w:p w:rsidR="006067A4" w:rsidRPr="00910FEA" w:rsidRDefault="006067A4" w:rsidP="00F913B1">
            <w:pPr>
              <w:spacing w:line="300" w:lineRule="exact"/>
              <w:jc w:val="both"/>
              <w:rPr>
                <w:rFonts w:eastAsia="標楷體"/>
              </w:rPr>
            </w:pPr>
            <w:r>
              <w:rPr>
                <w:rFonts w:eastAsia="標楷體"/>
              </w:rPr>
              <w:t>1.</w:t>
            </w:r>
            <w:r w:rsidR="00A76A9F" w:rsidRPr="00873A59">
              <w:rPr>
                <w:rFonts w:ascii="標楷體" w:eastAsia="標楷體" w:hAnsi="標楷體" w:cs="標楷體" w:hint="eastAsia"/>
              </w:rPr>
              <w:t xml:space="preserve"> 阿琪的浴間仔</w:t>
            </w:r>
          </w:p>
        </w:tc>
        <w:tc>
          <w:tcPr>
            <w:tcW w:w="425" w:type="dxa"/>
          </w:tcPr>
          <w:p w:rsidR="006067A4" w:rsidRDefault="006067A4" w:rsidP="00F913B1">
            <w:pPr>
              <w:widowControl/>
              <w:spacing w:line="300" w:lineRule="exact"/>
              <w:rPr>
                <w:rFonts w:eastAsia="標楷體"/>
                <w:color w:val="FF0000"/>
              </w:rPr>
            </w:pPr>
            <w:r>
              <w:rPr>
                <w:rFonts w:eastAsia="標楷體"/>
                <w:color w:val="FF0000"/>
              </w:rPr>
              <w:t xml:space="preserve">  </w:t>
            </w:r>
          </w:p>
          <w:p w:rsidR="006067A4" w:rsidRDefault="006067A4" w:rsidP="00F913B1">
            <w:pPr>
              <w:widowControl/>
              <w:spacing w:line="300" w:lineRule="exact"/>
              <w:rPr>
                <w:rFonts w:eastAsia="標楷體"/>
                <w:color w:val="FF0000"/>
              </w:rPr>
            </w:pPr>
          </w:p>
          <w:p w:rsidR="006067A4" w:rsidRDefault="006067A4" w:rsidP="00F913B1">
            <w:pPr>
              <w:widowControl/>
              <w:spacing w:line="300" w:lineRule="exact"/>
              <w:rPr>
                <w:rFonts w:eastAsia="標楷體"/>
                <w:color w:val="FF0000"/>
              </w:rPr>
            </w:pPr>
          </w:p>
          <w:p w:rsidR="006067A4" w:rsidRDefault="006067A4" w:rsidP="00F913B1">
            <w:pPr>
              <w:widowControl/>
              <w:spacing w:line="300" w:lineRule="exact"/>
              <w:rPr>
                <w:rFonts w:eastAsia="標楷體"/>
                <w:color w:val="FF0000"/>
              </w:rPr>
            </w:pPr>
          </w:p>
          <w:p w:rsidR="006067A4" w:rsidRDefault="006067A4" w:rsidP="00F913B1">
            <w:pPr>
              <w:widowControl/>
              <w:spacing w:line="300" w:lineRule="exact"/>
              <w:rPr>
                <w:rFonts w:eastAsia="標楷體"/>
                <w:color w:val="FF0000"/>
              </w:rPr>
            </w:pPr>
          </w:p>
          <w:p w:rsidR="006067A4" w:rsidRPr="001A328C" w:rsidRDefault="006067A4" w:rsidP="001A328C">
            <w:pPr>
              <w:pStyle w:val="af"/>
              <w:widowControl/>
              <w:numPr>
                <w:ilvl w:val="0"/>
                <w:numId w:val="16"/>
              </w:numPr>
              <w:spacing w:line="300" w:lineRule="exact"/>
              <w:ind w:leftChars="0"/>
              <w:rPr>
                <w:rFonts w:eastAsia="標楷體"/>
              </w:rPr>
            </w:pPr>
            <w:r w:rsidRPr="001A328C">
              <w:rPr>
                <w:rFonts w:eastAsia="標楷體"/>
              </w:rPr>
              <w:lastRenderedPageBreak/>
              <w:t xml:space="preserve">    </w:t>
            </w:r>
          </w:p>
        </w:tc>
        <w:tc>
          <w:tcPr>
            <w:tcW w:w="8647" w:type="dxa"/>
          </w:tcPr>
          <w:p w:rsidR="001A328C" w:rsidRPr="001A328C" w:rsidRDefault="001A328C" w:rsidP="001A328C">
            <w:pPr>
              <w:widowControl/>
              <w:rPr>
                <w:rFonts w:ascii="標楷體" w:eastAsia="標楷體" w:hAnsi="標楷體" w:cs="標楷體"/>
                <w:sz w:val="20"/>
                <w:szCs w:val="20"/>
              </w:rPr>
            </w:pPr>
            <w:r>
              <w:rPr>
                <w:rFonts w:ascii="標楷體" w:eastAsia="標楷體" w:hAnsi="標楷體" w:cs="標楷體" w:hint="eastAsia"/>
                <w:sz w:val="20"/>
                <w:szCs w:val="20"/>
              </w:rPr>
              <w:lastRenderedPageBreak/>
              <w:t>1.</w:t>
            </w:r>
            <w:r w:rsidR="00A76A9F" w:rsidRPr="001A328C">
              <w:rPr>
                <w:rFonts w:ascii="標楷體" w:eastAsia="標楷體" w:hAnsi="標楷體" w:cs="標楷體" w:hint="eastAsia"/>
                <w:sz w:val="20"/>
                <w:szCs w:val="20"/>
              </w:rPr>
              <w:t>播放動畫引起學生動機，</w:t>
            </w:r>
            <w:r w:rsidR="008D4A74" w:rsidRPr="001A328C">
              <w:rPr>
                <w:rFonts w:ascii="標楷體" w:eastAsia="標楷體" w:hAnsi="標楷體" w:cs="標楷體" w:hint="eastAsia"/>
                <w:sz w:val="20"/>
                <w:szCs w:val="20"/>
              </w:rPr>
              <w:t>帶領學生</w:t>
            </w:r>
            <w:r w:rsidRPr="001A328C">
              <w:rPr>
                <w:rFonts w:ascii="標楷體" w:eastAsia="標楷體" w:hAnsi="標楷體" w:cs="標楷體" w:hint="eastAsia"/>
                <w:sz w:val="20"/>
                <w:szCs w:val="20"/>
              </w:rPr>
              <w:t>討論家裡浴室空間擺放的物品。</w:t>
            </w:r>
          </w:p>
          <w:p w:rsidR="006067A4" w:rsidRPr="001A328C" w:rsidRDefault="001A328C" w:rsidP="001A328C">
            <w:pPr>
              <w:widowControl/>
              <w:rPr>
                <w:rFonts w:ascii="標楷體" w:eastAsia="標楷體" w:hAnsi="標楷體" w:cs="標楷體"/>
                <w:sz w:val="20"/>
                <w:szCs w:val="20"/>
              </w:rPr>
            </w:pPr>
            <w:r>
              <w:rPr>
                <w:rFonts w:ascii="標楷體" w:eastAsia="標楷體" w:hAnsi="標楷體" w:cs="標楷體" w:hint="eastAsia"/>
                <w:sz w:val="20"/>
                <w:szCs w:val="20"/>
              </w:rPr>
              <w:t>2.</w:t>
            </w:r>
            <w:r w:rsidR="008D4A74" w:rsidRPr="001A328C">
              <w:rPr>
                <w:rFonts w:ascii="標楷體" w:eastAsia="標楷體" w:hAnsi="標楷體" w:cs="標楷體" w:hint="eastAsia"/>
                <w:sz w:val="20"/>
                <w:szCs w:val="20"/>
              </w:rPr>
              <w:t>熟讀課文及語詞，並了解文意，</w:t>
            </w:r>
            <w:r w:rsidR="006067A4" w:rsidRPr="001A328C">
              <w:rPr>
                <w:rFonts w:ascii="標楷體" w:eastAsia="標楷體" w:hAnsi="標楷體" w:cs="標楷體" w:hint="eastAsia"/>
                <w:sz w:val="20"/>
                <w:szCs w:val="20"/>
              </w:rPr>
              <w:t>藉由</w:t>
            </w:r>
            <w:r>
              <w:rPr>
                <w:rFonts w:ascii="標楷體" w:eastAsia="標楷體" w:hAnsi="標楷體" w:cs="標楷體" w:hint="eastAsia"/>
                <w:sz w:val="20"/>
                <w:szCs w:val="20"/>
              </w:rPr>
              <w:t>唱跳加強課文的熟悉度。</w:t>
            </w:r>
          </w:p>
          <w:p w:rsidR="006067A4" w:rsidRDefault="001A328C" w:rsidP="00D03A0B">
            <w:pPr>
              <w:widowControl/>
              <w:rPr>
                <w:rFonts w:ascii="標楷體" w:eastAsia="標楷體" w:hAnsi="標楷體"/>
                <w:sz w:val="20"/>
                <w:szCs w:val="20"/>
              </w:rPr>
            </w:pPr>
            <w:r>
              <w:rPr>
                <w:rFonts w:ascii="標楷體" w:eastAsia="標楷體" w:hAnsi="標楷體" w:cs="標楷體" w:hint="eastAsia"/>
                <w:sz w:val="20"/>
                <w:szCs w:val="20"/>
              </w:rPr>
              <w:t>3.藉由</w:t>
            </w:r>
            <w:r w:rsidRPr="001A328C">
              <w:rPr>
                <w:rFonts w:ascii="標楷體" w:eastAsia="標楷體" w:hAnsi="標楷體" w:cs="標楷體" w:hint="eastAsia"/>
                <w:sz w:val="20"/>
                <w:szCs w:val="20"/>
              </w:rPr>
              <w:t>課文中的對話及圖片，讓學生</w:t>
            </w:r>
            <w:r>
              <w:rPr>
                <w:rFonts w:ascii="標楷體" w:eastAsia="標楷體" w:hAnsi="標楷體" w:cs="標楷體" w:hint="eastAsia"/>
                <w:sz w:val="20"/>
                <w:szCs w:val="20"/>
              </w:rPr>
              <w:t>練習浴室相關物品的唸法</w:t>
            </w:r>
            <w:r w:rsidRPr="001A328C">
              <w:rPr>
                <w:rFonts w:ascii="標楷體" w:eastAsia="標楷體" w:hAnsi="標楷體" w:cs="標楷體" w:hint="eastAsia"/>
                <w:sz w:val="20"/>
                <w:szCs w:val="20"/>
              </w:rPr>
              <w:t>。</w:t>
            </w:r>
          </w:p>
          <w:p w:rsidR="006067A4" w:rsidRDefault="006067A4" w:rsidP="00D03A0B">
            <w:pPr>
              <w:widowControl/>
              <w:rPr>
                <w:rFonts w:ascii="標楷體" w:eastAsia="標楷體" w:hAnsi="標楷體"/>
                <w:sz w:val="20"/>
                <w:szCs w:val="20"/>
              </w:rPr>
            </w:pPr>
            <w:r>
              <w:rPr>
                <w:rFonts w:ascii="標楷體" w:eastAsia="標楷體" w:hAnsi="標楷體" w:cs="標楷體"/>
                <w:sz w:val="20"/>
                <w:szCs w:val="20"/>
              </w:rPr>
              <w:t>4.</w:t>
            </w:r>
            <w:r w:rsidR="001A328C">
              <w:rPr>
                <w:rFonts w:ascii="標楷體" w:eastAsia="標楷體" w:hAnsi="標楷體" w:cs="標楷體" w:hint="eastAsia"/>
                <w:sz w:val="20"/>
                <w:szCs w:val="20"/>
              </w:rPr>
              <w:t>分組練習「講看覓</w:t>
            </w:r>
            <w:r>
              <w:rPr>
                <w:rFonts w:ascii="標楷體" w:eastAsia="標楷體" w:hAnsi="標楷體" w:cs="標楷體" w:hint="eastAsia"/>
                <w:sz w:val="20"/>
                <w:szCs w:val="20"/>
              </w:rPr>
              <w:t>」中的對話練習。</w:t>
            </w:r>
          </w:p>
          <w:p w:rsidR="006067A4" w:rsidRDefault="006067A4" w:rsidP="00D03A0B">
            <w:pPr>
              <w:widowControl/>
              <w:rPr>
                <w:rFonts w:ascii="標楷體" w:eastAsia="標楷體" w:hAnsi="標楷體"/>
                <w:sz w:val="20"/>
                <w:szCs w:val="20"/>
              </w:rPr>
            </w:pPr>
            <w:r>
              <w:rPr>
                <w:rFonts w:ascii="標楷體" w:eastAsia="標楷體" w:hAnsi="標楷體" w:cs="標楷體"/>
                <w:sz w:val="20"/>
                <w:szCs w:val="20"/>
              </w:rPr>
              <w:lastRenderedPageBreak/>
              <w:t>5.</w:t>
            </w:r>
            <w:r>
              <w:rPr>
                <w:rFonts w:ascii="標楷體" w:eastAsia="標楷體" w:hAnsi="標楷體" w:cs="標楷體" w:hint="eastAsia"/>
                <w:sz w:val="20"/>
                <w:szCs w:val="20"/>
              </w:rPr>
              <w:t>播放</w:t>
            </w:r>
            <w:r>
              <w:rPr>
                <w:rFonts w:ascii="標楷體" w:eastAsia="標楷體" w:hAnsi="標楷體" w:cs="標楷體"/>
                <w:sz w:val="20"/>
                <w:szCs w:val="20"/>
              </w:rPr>
              <w:t>CD</w:t>
            </w:r>
            <w:r>
              <w:rPr>
                <w:rFonts w:ascii="標楷體" w:eastAsia="標楷體" w:hAnsi="標楷體" w:cs="標楷體" w:hint="eastAsia"/>
                <w:sz w:val="20"/>
                <w:szCs w:val="20"/>
              </w:rPr>
              <w:t>，完成「</w:t>
            </w:r>
            <w:r w:rsidR="001A328C">
              <w:rPr>
                <w:rFonts w:ascii="標楷體" w:eastAsia="標楷體" w:hAnsi="標楷體" w:cs="標楷體" w:hint="eastAsia"/>
                <w:sz w:val="20"/>
                <w:szCs w:val="20"/>
              </w:rPr>
              <w:t>講</w:t>
            </w:r>
            <w:r>
              <w:rPr>
                <w:rFonts w:ascii="標楷體" w:eastAsia="標楷體" w:hAnsi="標楷體" w:cs="標楷體" w:hint="eastAsia"/>
                <w:sz w:val="20"/>
                <w:szCs w:val="20"/>
              </w:rPr>
              <w:t>看覓」及「練習」。</w:t>
            </w:r>
          </w:p>
          <w:p w:rsidR="006067A4" w:rsidRPr="00015DE9" w:rsidRDefault="006067A4" w:rsidP="00D03A0B">
            <w:pPr>
              <w:widowControl/>
              <w:rPr>
                <w:rFonts w:ascii="標楷體" w:eastAsia="標楷體" w:hAnsi="標楷體"/>
                <w:sz w:val="20"/>
                <w:szCs w:val="20"/>
              </w:rPr>
            </w:pPr>
            <w:r>
              <w:rPr>
                <w:rFonts w:ascii="標楷體" w:eastAsia="標楷體" w:hAnsi="標楷體" w:cs="標楷體"/>
                <w:sz w:val="20"/>
                <w:szCs w:val="20"/>
              </w:rPr>
              <w:t>6.</w:t>
            </w:r>
            <w:r>
              <w:rPr>
                <w:rFonts w:ascii="標楷體" w:eastAsia="標楷體" w:hAnsi="標楷體" w:cs="標楷體" w:hint="eastAsia"/>
                <w:sz w:val="20"/>
                <w:szCs w:val="20"/>
              </w:rPr>
              <w:t>介紹音標「</w:t>
            </w:r>
            <w:r w:rsidR="001A328C">
              <w:rPr>
                <w:rFonts w:ascii="標楷體" w:eastAsia="標楷體" w:hAnsi="標楷體" w:cs="標楷體" w:hint="eastAsia"/>
                <w:sz w:val="20"/>
                <w:szCs w:val="20"/>
              </w:rPr>
              <w:t>K</w:t>
            </w:r>
            <w:r>
              <w:rPr>
                <w:rFonts w:ascii="標楷體" w:eastAsia="標楷體" w:hAnsi="標楷體" w:cs="標楷體" w:hint="eastAsia"/>
                <w:sz w:val="20"/>
                <w:szCs w:val="20"/>
              </w:rPr>
              <w:t>」、「</w:t>
            </w:r>
            <w:r w:rsidR="001A328C">
              <w:rPr>
                <w:rFonts w:ascii="標楷體" w:eastAsia="標楷體" w:hAnsi="標楷體" w:cs="標楷體" w:hint="eastAsia"/>
                <w:sz w:val="20"/>
                <w:szCs w:val="20"/>
              </w:rPr>
              <w:t>Kh</w:t>
            </w:r>
            <w:r w:rsidR="009A43CB">
              <w:rPr>
                <w:rFonts w:ascii="標楷體" w:eastAsia="標楷體" w:hAnsi="標楷體" w:cs="標楷體" w:hint="eastAsia"/>
                <w:sz w:val="20"/>
                <w:szCs w:val="20"/>
              </w:rPr>
              <w:t>」，</w:t>
            </w:r>
            <w:r>
              <w:rPr>
                <w:rFonts w:ascii="標楷體" w:eastAsia="標楷體" w:hAnsi="標楷體" w:cs="標楷體" w:hint="eastAsia"/>
                <w:sz w:val="20"/>
                <w:szCs w:val="20"/>
              </w:rPr>
              <w:t>以課本中的詞語教學，讓學生學會分辨，</w:t>
            </w:r>
            <w:r w:rsidR="009A43CB">
              <w:rPr>
                <w:rFonts w:ascii="標楷體" w:eastAsia="標楷體" w:hAnsi="標楷體" w:cs="標楷體" w:hint="eastAsia"/>
                <w:sz w:val="20"/>
                <w:szCs w:val="20"/>
              </w:rPr>
              <w:t>再請學生找出課本中找到相同發音的字詞，</w:t>
            </w:r>
            <w:r>
              <w:rPr>
                <w:rFonts w:ascii="標楷體" w:eastAsia="標楷體" w:hAnsi="標楷體" w:cs="標楷體" w:hint="eastAsia"/>
                <w:sz w:val="20"/>
                <w:szCs w:val="20"/>
              </w:rPr>
              <w:t>並完成</w:t>
            </w:r>
            <w:r w:rsidR="001A328C">
              <w:rPr>
                <w:rFonts w:ascii="標楷體" w:eastAsia="標楷體" w:hAnsi="標楷體" w:cs="標楷體" w:hint="eastAsia"/>
                <w:sz w:val="20"/>
                <w:szCs w:val="20"/>
              </w:rPr>
              <w:t>音標</w:t>
            </w:r>
            <w:r>
              <w:rPr>
                <w:rFonts w:ascii="標楷體" w:eastAsia="標楷體" w:hAnsi="標楷體" w:cs="標楷體" w:hint="eastAsia"/>
                <w:sz w:val="20"/>
                <w:szCs w:val="20"/>
              </w:rPr>
              <w:t>練習。</w:t>
            </w:r>
          </w:p>
          <w:p w:rsidR="006067A4" w:rsidRPr="004D56A4" w:rsidRDefault="006067A4" w:rsidP="00D03A0B">
            <w:pPr>
              <w:widowControl/>
              <w:rPr>
                <w:rFonts w:eastAsia="標楷體"/>
                <w:sz w:val="20"/>
                <w:szCs w:val="20"/>
              </w:rPr>
            </w:pPr>
            <w:r w:rsidRPr="004D56A4">
              <w:rPr>
                <w:rFonts w:eastAsia="標楷體"/>
                <w:sz w:val="20"/>
                <w:szCs w:val="20"/>
              </w:rPr>
              <w:t>JUMP</w:t>
            </w:r>
            <w:r w:rsidRPr="004D56A4">
              <w:rPr>
                <w:rFonts w:eastAsia="標楷體" w:cs="標楷體" w:hint="eastAsia"/>
                <w:sz w:val="20"/>
                <w:szCs w:val="20"/>
              </w:rPr>
              <w:t>課題：</w:t>
            </w:r>
          </w:p>
          <w:p w:rsidR="006067A4" w:rsidRPr="004D56A4" w:rsidRDefault="006067A4" w:rsidP="00D03A0B">
            <w:pPr>
              <w:widowControl/>
              <w:rPr>
                <w:rFonts w:eastAsia="標楷體"/>
                <w:sz w:val="20"/>
                <w:szCs w:val="20"/>
              </w:rPr>
            </w:pPr>
            <w:r>
              <w:rPr>
                <w:rFonts w:eastAsia="標楷體"/>
                <w:sz w:val="20"/>
                <w:szCs w:val="20"/>
              </w:rPr>
              <w:t>1.</w:t>
            </w:r>
            <w:r>
              <w:rPr>
                <w:rFonts w:eastAsia="標楷體" w:cs="標楷體" w:hint="eastAsia"/>
                <w:sz w:val="20"/>
                <w:szCs w:val="20"/>
              </w:rPr>
              <w:t>讓學生</w:t>
            </w:r>
            <w:r w:rsidR="001A328C">
              <w:rPr>
                <w:rFonts w:eastAsia="標楷體" w:cs="標楷體" w:hint="eastAsia"/>
                <w:sz w:val="20"/>
                <w:szCs w:val="20"/>
              </w:rPr>
              <w:t>分組完成「浴室設</w:t>
            </w:r>
            <w:r w:rsidR="007D7A4A">
              <w:rPr>
                <w:rFonts w:eastAsia="標楷體" w:cs="標楷體" w:hint="eastAsia"/>
                <w:sz w:val="20"/>
                <w:szCs w:val="20"/>
              </w:rPr>
              <w:t>計家」活動，最後以閩南語上臺發表各組所畫的浴室設計。</w:t>
            </w:r>
          </w:p>
          <w:p w:rsidR="006067A4" w:rsidRPr="00EA4437" w:rsidRDefault="006067A4" w:rsidP="00EA4437">
            <w:pPr>
              <w:widowControl/>
              <w:rPr>
                <w:rFonts w:eastAsia="標楷體"/>
                <w:color w:val="0070C0"/>
                <w:sz w:val="20"/>
                <w:szCs w:val="20"/>
              </w:rPr>
            </w:pPr>
          </w:p>
        </w:tc>
      </w:tr>
      <w:tr w:rsidR="006067A4" w:rsidRPr="002D48EC">
        <w:trPr>
          <w:trHeight w:val="20"/>
        </w:trPr>
        <w:tc>
          <w:tcPr>
            <w:tcW w:w="567" w:type="dxa"/>
            <w:vAlign w:val="center"/>
          </w:tcPr>
          <w:p w:rsidR="006067A4" w:rsidRPr="00910FEA" w:rsidRDefault="006067A4" w:rsidP="00D70C0F">
            <w:pPr>
              <w:spacing w:line="300" w:lineRule="exact"/>
              <w:jc w:val="both"/>
              <w:rPr>
                <w:rFonts w:eastAsia="標楷體"/>
              </w:rPr>
            </w:pPr>
            <w:r>
              <w:rPr>
                <w:rFonts w:eastAsia="標楷體"/>
              </w:rPr>
              <w:lastRenderedPageBreak/>
              <w:t>2.</w:t>
            </w:r>
            <w:r w:rsidR="007D7A4A" w:rsidRPr="00873A59">
              <w:rPr>
                <w:rFonts w:ascii="標楷體" w:eastAsia="標楷體" w:hAnsi="標楷體" w:cs="標楷體" w:hint="eastAsia"/>
              </w:rPr>
              <w:t xml:space="preserve"> 洗喙</w:t>
            </w:r>
          </w:p>
        </w:tc>
        <w:tc>
          <w:tcPr>
            <w:tcW w:w="425" w:type="dxa"/>
          </w:tcPr>
          <w:p w:rsidR="006067A4" w:rsidRPr="00910FEA" w:rsidRDefault="001070FB" w:rsidP="00D70C0F">
            <w:pPr>
              <w:spacing w:line="300" w:lineRule="exact"/>
              <w:rPr>
                <w:rFonts w:eastAsia="標楷體"/>
              </w:rPr>
            </w:pPr>
            <w:r>
              <w:rPr>
                <w:rFonts w:eastAsia="標楷體" w:hint="eastAsia"/>
              </w:rPr>
              <w:t>3</w:t>
            </w:r>
          </w:p>
        </w:tc>
        <w:tc>
          <w:tcPr>
            <w:tcW w:w="8647" w:type="dxa"/>
          </w:tcPr>
          <w:p w:rsidR="006067A4" w:rsidRPr="002D48EC" w:rsidRDefault="006067A4" w:rsidP="00D81978">
            <w:pPr>
              <w:rPr>
                <w:rFonts w:ascii="標楷體" w:eastAsia="標楷體" w:hAnsi="標楷體"/>
                <w:sz w:val="20"/>
                <w:szCs w:val="20"/>
              </w:rPr>
            </w:pPr>
            <w:r>
              <w:rPr>
                <w:rFonts w:eastAsia="標楷體"/>
              </w:rPr>
              <w:t>1</w:t>
            </w:r>
            <w:r w:rsidRPr="002D48EC">
              <w:rPr>
                <w:rFonts w:ascii="標楷體" w:eastAsia="標楷體" w:hAnsi="標楷體" w:cs="標楷體"/>
                <w:sz w:val="20"/>
                <w:szCs w:val="20"/>
              </w:rPr>
              <w:t>.</w:t>
            </w:r>
            <w:r w:rsidRPr="002D48EC">
              <w:rPr>
                <w:rFonts w:ascii="標楷體" w:eastAsia="標楷體" w:hAnsi="標楷體" w:cs="標楷體" w:hint="eastAsia"/>
                <w:sz w:val="20"/>
                <w:szCs w:val="20"/>
              </w:rPr>
              <w:t>藉由</w:t>
            </w:r>
            <w:r w:rsidR="007D7A4A">
              <w:rPr>
                <w:rFonts w:ascii="標楷體" w:eastAsia="標楷體" w:hAnsi="標楷體" w:cs="標楷體" w:hint="eastAsia"/>
                <w:sz w:val="20"/>
                <w:szCs w:val="20"/>
              </w:rPr>
              <w:t>播放律動DVD，教導學生隨著歌曲一同唱出課文，並做出刷牙的動作。</w:t>
            </w:r>
          </w:p>
          <w:p w:rsidR="006067A4" w:rsidRDefault="006067A4" w:rsidP="00D81978">
            <w:pPr>
              <w:widowControl/>
              <w:rPr>
                <w:rFonts w:ascii="標楷體" w:eastAsia="標楷體" w:hAnsi="標楷體" w:cs="標楷體"/>
                <w:sz w:val="20"/>
                <w:szCs w:val="20"/>
              </w:rPr>
            </w:pPr>
            <w:r w:rsidRPr="002D48EC">
              <w:rPr>
                <w:rFonts w:ascii="標楷體" w:eastAsia="標楷體" w:hAnsi="標楷體" w:cs="標楷體"/>
                <w:sz w:val="20"/>
                <w:szCs w:val="20"/>
              </w:rPr>
              <w:t>2.</w:t>
            </w:r>
            <w:r w:rsidR="007D7A4A">
              <w:rPr>
                <w:rFonts w:ascii="標楷體" w:eastAsia="標楷體" w:hAnsi="標楷體" w:cs="標楷體" w:hint="eastAsia"/>
                <w:sz w:val="20"/>
                <w:szCs w:val="20"/>
              </w:rPr>
              <w:t>教師利用我問你答的方式讓學生根據問題說出答案，藉此學習課本的詞語。</w:t>
            </w:r>
          </w:p>
          <w:p w:rsidR="00981D30" w:rsidRDefault="00981D30" w:rsidP="00D81978">
            <w:pPr>
              <w:widowControl/>
              <w:rPr>
                <w:rFonts w:ascii="標楷體" w:eastAsia="標楷體" w:hAnsi="標楷體" w:cs="標楷體"/>
                <w:sz w:val="20"/>
                <w:szCs w:val="20"/>
              </w:rPr>
            </w:pPr>
            <w:r>
              <w:rPr>
                <w:rFonts w:ascii="標楷體" w:eastAsia="標楷體" w:hAnsi="標楷體" w:cs="標楷體" w:hint="eastAsia"/>
                <w:sz w:val="20"/>
                <w:szCs w:val="20"/>
              </w:rPr>
              <w:t>3.</w:t>
            </w:r>
            <w:r w:rsidR="007D7A4A">
              <w:rPr>
                <w:rFonts w:ascii="標楷體" w:eastAsia="標楷體" w:hAnsi="標楷體" w:cs="標楷體" w:hint="eastAsia"/>
                <w:sz w:val="20"/>
                <w:szCs w:val="20"/>
              </w:rPr>
              <w:t>教師帶領學生一起唸俗語，並利用本課詞語造句。</w:t>
            </w:r>
          </w:p>
          <w:p w:rsidR="00981D30" w:rsidRDefault="00981D30" w:rsidP="00D81978">
            <w:pPr>
              <w:widowControl/>
              <w:rPr>
                <w:rFonts w:ascii="標楷體" w:eastAsia="標楷體" w:hAnsi="標楷體" w:cs="標楷體"/>
                <w:sz w:val="20"/>
                <w:szCs w:val="20"/>
              </w:rPr>
            </w:pPr>
            <w:r>
              <w:rPr>
                <w:rFonts w:ascii="標楷體" w:eastAsia="標楷體" w:hAnsi="標楷體" w:cs="標楷體" w:hint="eastAsia"/>
                <w:sz w:val="20"/>
                <w:szCs w:val="20"/>
              </w:rPr>
              <w:t>4.</w:t>
            </w:r>
            <w:r w:rsidR="007D7A4A">
              <w:rPr>
                <w:rFonts w:ascii="標楷體" w:eastAsia="標楷體" w:hAnsi="標楷體" w:cs="標楷體" w:hint="eastAsia"/>
                <w:sz w:val="20"/>
                <w:szCs w:val="20"/>
              </w:rPr>
              <w:t>播放</w:t>
            </w:r>
            <w:r w:rsidR="007D7A4A">
              <w:rPr>
                <w:rFonts w:ascii="標楷體" w:eastAsia="標楷體" w:hAnsi="標楷體" w:cs="標楷體"/>
                <w:sz w:val="20"/>
                <w:szCs w:val="20"/>
              </w:rPr>
              <w:t>CD</w:t>
            </w:r>
            <w:r w:rsidR="007D7A4A">
              <w:rPr>
                <w:rFonts w:ascii="標楷體" w:eastAsia="標楷體" w:hAnsi="標楷體" w:cs="標楷體" w:hint="eastAsia"/>
                <w:sz w:val="20"/>
                <w:szCs w:val="20"/>
              </w:rPr>
              <w:t>，完成「講看覓」及「練習」。</w:t>
            </w:r>
          </w:p>
          <w:p w:rsidR="006067A4" w:rsidRPr="007D7FE8" w:rsidRDefault="007D7FE8" w:rsidP="009360D7">
            <w:pPr>
              <w:widowControl/>
              <w:rPr>
                <w:rFonts w:ascii="標楷體" w:eastAsia="標楷體" w:hAnsi="標楷體" w:cs="標楷體"/>
                <w:sz w:val="20"/>
                <w:szCs w:val="20"/>
              </w:rPr>
            </w:pPr>
            <w:r>
              <w:rPr>
                <w:rFonts w:ascii="標楷體" w:eastAsia="標楷體" w:hAnsi="標楷體" w:cs="標楷體" w:hint="eastAsia"/>
                <w:sz w:val="20"/>
                <w:szCs w:val="20"/>
              </w:rPr>
              <w:t>5.介紹音標</w:t>
            </w:r>
            <w:r w:rsidR="009360D7">
              <w:rPr>
                <w:rFonts w:ascii="標楷體" w:eastAsia="標楷體" w:hAnsi="標楷體" w:cs="標楷體" w:hint="eastAsia"/>
                <w:sz w:val="20"/>
                <w:szCs w:val="20"/>
              </w:rPr>
              <w:t>「g」、</w:t>
            </w:r>
            <w:r>
              <w:rPr>
                <w:rFonts w:ascii="標楷體" w:eastAsia="標楷體" w:hAnsi="標楷體" w:cs="標楷體" w:hint="eastAsia"/>
                <w:sz w:val="20"/>
                <w:szCs w:val="20"/>
              </w:rPr>
              <w:t>「</w:t>
            </w:r>
            <w:r>
              <w:rPr>
                <w:rFonts w:ascii="標楷體" w:eastAsia="標楷體" w:hAnsi="標楷體" w:cs="標楷體"/>
                <w:sz w:val="20"/>
                <w:szCs w:val="20"/>
              </w:rPr>
              <w:t>n</w:t>
            </w:r>
            <w:r w:rsidR="004310F4">
              <w:rPr>
                <w:rFonts w:ascii="標楷體" w:eastAsia="標楷體" w:hAnsi="標楷體" w:cs="標楷體" w:hint="eastAsia"/>
                <w:sz w:val="20"/>
                <w:szCs w:val="20"/>
              </w:rPr>
              <w:t>g</w:t>
            </w:r>
            <w:r>
              <w:rPr>
                <w:rFonts w:ascii="標楷體" w:eastAsia="標楷體" w:hAnsi="標楷體" w:cs="標楷體" w:hint="eastAsia"/>
                <w:sz w:val="20"/>
                <w:szCs w:val="20"/>
              </w:rPr>
              <w:t>」，</w:t>
            </w:r>
            <w:r w:rsidR="009A43CB">
              <w:rPr>
                <w:rFonts w:ascii="標楷體" w:eastAsia="標楷體" w:hAnsi="標楷體" w:cs="標楷體" w:hint="eastAsia"/>
                <w:sz w:val="20"/>
                <w:szCs w:val="20"/>
              </w:rPr>
              <w:t>以課本中的詞語教學，再舉出課本中曾經出現過或課外的例子</w:t>
            </w:r>
            <w:r>
              <w:rPr>
                <w:rFonts w:ascii="標楷體" w:eastAsia="標楷體" w:hAnsi="標楷體" w:cs="標楷體" w:hint="eastAsia"/>
                <w:sz w:val="20"/>
                <w:szCs w:val="20"/>
              </w:rPr>
              <w:t>，讓學生學會分辨，並完成練習。</w:t>
            </w:r>
          </w:p>
          <w:p w:rsidR="007D7FE8" w:rsidRPr="004D56A4" w:rsidRDefault="007D7FE8" w:rsidP="00D81978">
            <w:pPr>
              <w:widowControl/>
              <w:rPr>
                <w:rFonts w:eastAsia="標楷體"/>
                <w:sz w:val="20"/>
                <w:szCs w:val="20"/>
              </w:rPr>
            </w:pPr>
            <w:r w:rsidRPr="004D56A4">
              <w:rPr>
                <w:rFonts w:eastAsia="標楷體"/>
                <w:sz w:val="20"/>
                <w:szCs w:val="20"/>
              </w:rPr>
              <w:t>JUMP</w:t>
            </w:r>
            <w:r w:rsidRPr="004D56A4">
              <w:rPr>
                <w:rFonts w:eastAsia="標楷體" w:cs="標楷體" w:hint="eastAsia"/>
                <w:sz w:val="20"/>
                <w:szCs w:val="20"/>
              </w:rPr>
              <w:t>課題：</w:t>
            </w:r>
          </w:p>
          <w:p w:rsidR="004310F4" w:rsidRDefault="00EA4437" w:rsidP="00EA4437">
            <w:pPr>
              <w:widowControl/>
              <w:rPr>
                <w:rFonts w:ascii="標楷體" w:eastAsia="標楷體" w:hAnsi="標楷體" w:cs="標楷體"/>
                <w:sz w:val="20"/>
                <w:szCs w:val="20"/>
              </w:rPr>
            </w:pPr>
            <w:r>
              <w:rPr>
                <w:rFonts w:eastAsia="標楷體" w:cs="標楷體" w:hint="eastAsia"/>
                <w:sz w:val="20"/>
                <w:szCs w:val="20"/>
              </w:rPr>
              <w:t>1.</w:t>
            </w:r>
            <w:r w:rsidR="009360D7">
              <w:rPr>
                <w:rFonts w:eastAsia="標楷體" w:cs="標楷體" w:hint="eastAsia"/>
                <w:sz w:val="20"/>
                <w:szCs w:val="20"/>
              </w:rPr>
              <w:t>帶領學生利用音標卡進行「音標大風吹」活動，教師唸音標，手持該音標者</w:t>
            </w:r>
            <w:r w:rsidR="00660D3E">
              <w:rPr>
                <w:rFonts w:eastAsia="標楷體" w:cs="標楷體" w:hint="eastAsia"/>
                <w:sz w:val="20"/>
                <w:szCs w:val="20"/>
              </w:rPr>
              <w:t>則須起身換位置。</w:t>
            </w:r>
            <w:r w:rsidR="009360D7">
              <w:rPr>
                <w:rFonts w:ascii="標楷體" w:eastAsia="標楷體" w:hAnsi="標楷體" w:cs="標楷體"/>
                <w:sz w:val="20"/>
                <w:szCs w:val="20"/>
              </w:rPr>
              <w:t xml:space="preserve"> </w:t>
            </w:r>
          </w:p>
          <w:p w:rsidR="00FA4DC0" w:rsidRPr="00153422" w:rsidRDefault="00660D3E" w:rsidP="00EA4437">
            <w:pPr>
              <w:widowControl/>
              <w:rPr>
                <w:rFonts w:eastAsia="標楷體"/>
                <w:sz w:val="20"/>
                <w:szCs w:val="20"/>
              </w:rPr>
            </w:pPr>
            <w:r>
              <w:rPr>
                <w:rFonts w:eastAsia="標楷體" w:cs="標楷體" w:hint="eastAsia"/>
                <w:sz w:val="20"/>
                <w:szCs w:val="20"/>
                <w:bdr w:val="single" w:sz="4" w:space="0" w:color="auto"/>
              </w:rPr>
              <w:t>家政</w:t>
            </w:r>
            <w:r w:rsidR="00FA4DC0" w:rsidRPr="004128A7">
              <w:rPr>
                <w:rFonts w:eastAsia="標楷體" w:cs="標楷體" w:hint="eastAsia"/>
                <w:sz w:val="20"/>
                <w:szCs w:val="20"/>
              </w:rPr>
              <w:t>：</w:t>
            </w:r>
            <w:r>
              <w:rPr>
                <w:rFonts w:eastAsia="標楷體" w:cs="標楷體" w:hint="eastAsia"/>
                <w:sz w:val="20"/>
                <w:szCs w:val="20"/>
              </w:rPr>
              <w:t>平時養成良好的衛生習慣，做個健康的乖孩子。</w:t>
            </w:r>
          </w:p>
        </w:tc>
      </w:tr>
      <w:tr w:rsidR="006067A4">
        <w:trPr>
          <w:trHeight w:val="20"/>
        </w:trPr>
        <w:tc>
          <w:tcPr>
            <w:tcW w:w="567" w:type="dxa"/>
            <w:vAlign w:val="center"/>
          </w:tcPr>
          <w:p w:rsidR="006067A4" w:rsidRPr="00910FEA" w:rsidRDefault="00660D3E" w:rsidP="00D70C0F">
            <w:pPr>
              <w:spacing w:line="300" w:lineRule="exact"/>
              <w:jc w:val="both"/>
              <w:rPr>
                <w:rFonts w:eastAsia="標楷體"/>
              </w:rPr>
            </w:pPr>
            <w:r>
              <w:rPr>
                <w:rFonts w:eastAsia="標楷體" w:hint="eastAsia"/>
              </w:rPr>
              <w:t>複習</w:t>
            </w:r>
            <w:r>
              <w:rPr>
                <w:rFonts w:eastAsia="標楷體" w:hint="eastAsia"/>
              </w:rPr>
              <w:t>1</w:t>
            </w:r>
          </w:p>
        </w:tc>
        <w:tc>
          <w:tcPr>
            <w:tcW w:w="425" w:type="dxa"/>
          </w:tcPr>
          <w:p w:rsidR="006067A4" w:rsidRPr="00910FEA" w:rsidRDefault="00B05EE0" w:rsidP="00D70C0F">
            <w:pPr>
              <w:spacing w:line="300" w:lineRule="exact"/>
              <w:rPr>
                <w:rFonts w:eastAsia="標楷體"/>
              </w:rPr>
            </w:pPr>
            <w:r>
              <w:rPr>
                <w:rFonts w:eastAsia="標楷體" w:hint="eastAsia"/>
              </w:rPr>
              <w:t>1</w:t>
            </w:r>
          </w:p>
        </w:tc>
        <w:tc>
          <w:tcPr>
            <w:tcW w:w="8647" w:type="dxa"/>
          </w:tcPr>
          <w:p w:rsidR="00AA16B5" w:rsidRDefault="00AA16B5" w:rsidP="00AA16B5">
            <w:pPr>
              <w:widowControl/>
              <w:rPr>
                <w:rFonts w:ascii="標楷體" w:eastAsia="標楷體" w:hAnsi="標楷體" w:cs="標楷體"/>
                <w:sz w:val="20"/>
                <w:szCs w:val="20"/>
              </w:rPr>
            </w:pPr>
            <w:r>
              <w:rPr>
                <w:rFonts w:ascii="標楷體" w:eastAsia="標楷體" w:hAnsi="標楷體" w:cs="標楷體" w:hint="eastAsia"/>
                <w:sz w:val="20"/>
                <w:szCs w:val="20"/>
              </w:rPr>
              <w:t>1.</w:t>
            </w:r>
            <w:r w:rsidR="00660D3E">
              <w:rPr>
                <w:rFonts w:ascii="標楷體" w:eastAsia="標楷體" w:hAnsi="標楷體" w:cs="標楷體" w:hint="eastAsia"/>
                <w:sz w:val="20"/>
                <w:szCs w:val="20"/>
              </w:rPr>
              <w:t>完成複習1練習。</w:t>
            </w:r>
          </w:p>
          <w:p w:rsidR="0015429F" w:rsidRPr="00AA16B5" w:rsidRDefault="00AA16B5" w:rsidP="00AA16B5">
            <w:pPr>
              <w:widowControl/>
              <w:rPr>
                <w:rFonts w:ascii="標楷體" w:eastAsia="標楷體" w:hAnsi="標楷體" w:cs="標楷體"/>
                <w:sz w:val="20"/>
                <w:szCs w:val="20"/>
              </w:rPr>
            </w:pPr>
            <w:r>
              <w:rPr>
                <w:rFonts w:ascii="標楷體" w:eastAsia="標楷體" w:hAnsi="標楷體" w:cs="標楷體" w:hint="eastAsia"/>
                <w:sz w:val="20"/>
                <w:szCs w:val="20"/>
              </w:rPr>
              <w:t>2.</w:t>
            </w:r>
            <w:r w:rsidR="00660D3E">
              <w:rPr>
                <w:rFonts w:ascii="標楷體" w:eastAsia="標楷體" w:hAnsi="標楷體" w:cs="標楷體" w:hint="eastAsia"/>
                <w:sz w:val="20"/>
                <w:szCs w:val="20"/>
              </w:rPr>
              <w:t>看圖</w:t>
            </w:r>
            <w:r>
              <w:rPr>
                <w:rFonts w:ascii="標楷體" w:eastAsia="標楷體" w:hAnsi="標楷體" w:cs="標楷體" w:hint="eastAsia"/>
                <w:sz w:val="20"/>
                <w:szCs w:val="20"/>
              </w:rPr>
              <w:t>聽故事一-</w:t>
            </w:r>
            <w:r w:rsidR="001A255C">
              <w:rPr>
                <w:rFonts w:ascii="標楷體" w:eastAsia="標楷體" w:hAnsi="標楷體" w:cs="標楷體" w:hint="eastAsia"/>
                <w:sz w:val="20"/>
                <w:szCs w:val="20"/>
              </w:rPr>
              <w:t>讓學生先用閩南語發表圖片中想要表達的意思，預測故事的內容，把不會的語詞圈起來。再</w:t>
            </w:r>
            <w:r>
              <w:rPr>
                <w:rFonts w:ascii="標楷體" w:eastAsia="標楷體" w:hAnsi="標楷體" w:cs="標楷體" w:hint="eastAsia"/>
                <w:sz w:val="20"/>
                <w:szCs w:val="20"/>
              </w:rPr>
              <w:t>播放CD</w:t>
            </w:r>
            <w:r w:rsidR="001A255C">
              <w:rPr>
                <w:rFonts w:ascii="標楷體" w:eastAsia="標楷體" w:hAnsi="標楷體" w:cs="標楷體" w:hint="eastAsia"/>
                <w:sz w:val="20"/>
                <w:szCs w:val="20"/>
              </w:rPr>
              <w:t>，讓學生聆聽故事</w:t>
            </w:r>
            <w:r>
              <w:rPr>
                <w:rFonts w:ascii="標楷體" w:eastAsia="標楷體" w:hAnsi="標楷體" w:cs="標楷體" w:hint="eastAsia"/>
                <w:sz w:val="20"/>
                <w:szCs w:val="20"/>
              </w:rPr>
              <w:t>，</w:t>
            </w:r>
            <w:r w:rsidR="001A255C">
              <w:rPr>
                <w:rFonts w:ascii="標楷體" w:eastAsia="標楷體" w:hAnsi="標楷體" w:cs="標楷體" w:hint="eastAsia"/>
                <w:sz w:val="20"/>
                <w:szCs w:val="20"/>
              </w:rPr>
              <w:t>檢視自己預測的結果，</w:t>
            </w:r>
            <w:r>
              <w:rPr>
                <w:rFonts w:ascii="標楷體" w:eastAsia="標楷體" w:hAnsi="標楷體" w:cs="標楷體" w:hint="eastAsia"/>
                <w:sz w:val="20"/>
                <w:szCs w:val="20"/>
              </w:rPr>
              <w:t>並</w:t>
            </w:r>
            <w:r w:rsidR="001A255C">
              <w:rPr>
                <w:rFonts w:ascii="標楷體" w:eastAsia="標楷體" w:hAnsi="標楷體" w:cs="標楷體" w:hint="eastAsia"/>
                <w:sz w:val="20"/>
                <w:szCs w:val="20"/>
              </w:rPr>
              <w:t>大概的</w:t>
            </w:r>
            <w:r w:rsidR="0015429F">
              <w:rPr>
                <w:rFonts w:ascii="標楷體" w:eastAsia="標楷體" w:hAnsi="標楷體" w:cs="標楷體" w:hint="eastAsia"/>
                <w:sz w:val="20"/>
                <w:szCs w:val="20"/>
              </w:rPr>
              <w:t>說出故事的</w:t>
            </w:r>
            <w:r w:rsidR="00D81978">
              <w:rPr>
                <w:rFonts w:ascii="標楷體" w:eastAsia="標楷體" w:hAnsi="標楷體" w:cs="標楷體" w:hint="eastAsia"/>
                <w:sz w:val="20"/>
                <w:szCs w:val="20"/>
              </w:rPr>
              <w:t>內容及</w:t>
            </w:r>
            <w:r w:rsidR="0015429F">
              <w:rPr>
                <w:rFonts w:ascii="標楷體" w:eastAsia="標楷體" w:hAnsi="標楷體" w:cs="標楷體" w:hint="eastAsia"/>
                <w:sz w:val="20"/>
                <w:szCs w:val="20"/>
              </w:rPr>
              <w:t>重點，回答課本中的問題。</w:t>
            </w:r>
          </w:p>
        </w:tc>
      </w:tr>
      <w:tr w:rsidR="006067A4">
        <w:trPr>
          <w:trHeight w:val="20"/>
        </w:trPr>
        <w:tc>
          <w:tcPr>
            <w:tcW w:w="567" w:type="dxa"/>
            <w:vAlign w:val="center"/>
          </w:tcPr>
          <w:p w:rsidR="006067A4" w:rsidRPr="00910FEA" w:rsidRDefault="0015429F" w:rsidP="00D70C0F">
            <w:pPr>
              <w:spacing w:line="300" w:lineRule="exact"/>
              <w:jc w:val="both"/>
              <w:rPr>
                <w:rFonts w:eastAsia="標楷體"/>
              </w:rPr>
            </w:pPr>
            <w:r>
              <w:rPr>
                <w:rFonts w:eastAsia="標楷體" w:hint="eastAsia"/>
              </w:rPr>
              <w:t>3.</w:t>
            </w:r>
            <w:r w:rsidR="00660D3E" w:rsidRPr="00873A59">
              <w:rPr>
                <w:rFonts w:ascii="標楷體" w:eastAsia="標楷體" w:hAnsi="標楷體" w:hint="eastAsia"/>
              </w:rPr>
              <w:t xml:space="preserve"> 踢跤球</w:t>
            </w:r>
          </w:p>
        </w:tc>
        <w:tc>
          <w:tcPr>
            <w:tcW w:w="425" w:type="dxa"/>
          </w:tcPr>
          <w:p w:rsidR="006067A4" w:rsidRPr="008D4A74" w:rsidRDefault="00BC5046" w:rsidP="00D70C0F">
            <w:pPr>
              <w:spacing w:line="300" w:lineRule="exact"/>
              <w:rPr>
                <w:rFonts w:ascii="標楷體" w:eastAsia="標楷體" w:hAnsi="標楷體" w:cs="標楷體"/>
                <w:sz w:val="20"/>
                <w:szCs w:val="20"/>
              </w:rPr>
            </w:pPr>
            <w:r w:rsidRPr="008D4A74">
              <w:rPr>
                <w:rFonts w:eastAsia="標楷體" w:hint="eastAsia"/>
              </w:rPr>
              <w:t>3</w:t>
            </w:r>
          </w:p>
        </w:tc>
        <w:tc>
          <w:tcPr>
            <w:tcW w:w="8647" w:type="dxa"/>
          </w:tcPr>
          <w:p w:rsidR="006067A4" w:rsidRDefault="00BC5046" w:rsidP="00D81978">
            <w:pPr>
              <w:widowControl/>
              <w:rPr>
                <w:rFonts w:ascii="標楷體" w:eastAsia="標楷體" w:hAnsi="標楷體" w:cs="標楷體"/>
                <w:sz w:val="20"/>
                <w:szCs w:val="20"/>
              </w:rPr>
            </w:pPr>
            <w:r w:rsidRPr="008D4A74">
              <w:rPr>
                <w:rFonts w:ascii="標楷體" w:eastAsia="標楷體" w:hAnsi="標楷體" w:cs="標楷體" w:hint="eastAsia"/>
                <w:sz w:val="20"/>
                <w:szCs w:val="20"/>
              </w:rPr>
              <w:t>1.</w:t>
            </w:r>
            <w:r w:rsidR="001070FB">
              <w:rPr>
                <w:rFonts w:ascii="標楷體" w:eastAsia="標楷體" w:hAnsi="標楷體" w:cs="標楷體" w:hint="eastAsia"/>
                <w:sz w:val="20"/>
                <w:szCs w:val="20"/>
              </w:rPr>
              <w:t>教師講解課文內容及解釋詞語，並帶領學生唸誦課文。</w:t>
            </w:r>
          </w:p>
          <w:p w:rsidR="001070FB" w:rsidRPr="001070FB" w:rsidRDefault="001070FB" w:rsidP="00D81978">
            <w:pPr>
              <w:widowControl/>
              <w:rPr>
                <w:rFonts w:ascii="標楷體" w:eastAsia="標楷體" w:hAnsi="標楷體"/>
                <w:sz w:val="20"/>
                <w:szCs w:val="20"/>
              </w:rPr>
            </w:pPr>
            <w:r>
              <w:rPr>
                <w:rFonts w:ascii="標楷體" w:eastAsia="標楷體" w:hAnsi="標楷體" w:hint="eastAsia"/>
                <w:sz w:val="20"/>
                <w:szCs w:val="20"/>
              </w:rPr>
              <w:t>2.</w:t>
            </w:r>
            <w:r w:rsidRPr="002D48EC">
              <w:rPr>
                <w:rFonts w:ascii="標楷體" w:eastAsia="標楷體" w:hAnsi="標楷體" w:cs="標楷體" w:hint="eastAsia"/>
                <w:sz w:val="20"/>
                <w:szCs w:val="20"/>
              </w:rPr>
              <w:t>藉由</w:t>
            </w:r>
            <w:r>
              <w:rPr>
                <w:rFonts w:ascii="標楷體" w:eastAsia="標楷體" w:hAnsi="標楷體" w:cs="標楷體" w:hint="eastAsia"/>
                <w:sz w:val="20"/>
                <w:szCs w:val="20"/>
              </w:rPr>
              <w:t>播放律動DVD，教導學生隨著歌曲一同唱出課文，並做出</w:t>
            </w:r>
            <w:r w:rsidRPr="001070FB">
              <w:rPr>
                <w:rFonts w:ascii="標楷體" w:eastAsia="標楷體" w:hAnsi="標楷體" w:hint="eastAsia"/>
                <w:sz w:val="20"/>
                <w:szCs w:val="20"/>
              </w:rPr>
              <w:t>踢跤球</w:t>
            </w:r>
            <w:r>
              <w:rPr>
                <w:rFonts w:ascii="標楷體" w:eastAsia="標楷體" w:hAnsi="標楷體" w:cs="標楷體" w:hint="eastAsia"/>
                <w:sz w:val="20"/>
                <w:szCs w:val="20"/>
              </w:rPr>
              <w:t>的動作。</w:t>
            </w:r>
          </w:p>
          <w:p w:rsidR="008D4A74" w:rsidRDefault="001070FB" w:rsidP="00D81978">
            <w:pPr>
              <w:rPr>
                <w:rFonts w:ascii="標楷體" w:eastAsia="標楷體" w:hAnsi="標楷體" w:cs="標楷體"/>
                <w:sz w:val="20"/>
                <w:szCs w:val="20"/>
              </w:rPr>
            </w:pPr>
            <w:r>
              <w:rPr>
                <w:rFonts w:ascii="標楷體" w:eastAsia="標楷體" w:hAnsi="標楷體" w:cs="標楷體" w:hint="eastAsia"/>
                <w:sz w:val="20"/>
                <w:szCs w:val="20"/>
              </w:rPr>
              <w:t>3</w:t>
            </w:r>
            <w:r w:rsidR="008D4A74">
              <w:rPr>
                <w:rFonts w:ascii="標楷體" w:eastAsia="標楷體" w:hAnsi="標楷體" w:cs="標楷體" w:hint="eastAsia"/>
                <w:sz w:val="20"/>
                <w:szCs w:val="20"/>
              </w:rPr>
              <w:t>.</w:t>
            </w:r>
            <w:r>
              <w:rPr>
                <w:rFonts w:ascii="標楷體" w:eastAsia="標楷體" w:hAnsi="標楷體" w:cs="標楷體" w:hint="eastAsia"/>
                <w:sz w:val="20"/>
                <w:szCs w:val="20"/>
              </w:rPr>
              <w:t>搭配電子書的「語詞遊戲」，讓學生藉由遊戲學習語詞。</w:t>
            </w:r>
          </w:p>
          <w:p w:rsidR="001070FB" w:rsidRDefault="001070FB" w:rsidP="00D81978">
            <w:pPr>
              <w:rPr>
                <w:rFonts w:ascii="標楷體" w:eastAsia="標楷體" w:hAnsi="標楷體" w:cs="標楷體"/>
                <w:sz w:val="20"/>
                <w:szCs w:val="20"/>
              </w:rPr>
            </w:pPr>
            <w:r>
              <w:rPr>
                <w:rFonts w:ascii="標楷體" w:eastAsia="標楷體" w:hAnsi="標楷體" w:cs="標楷體" w:hint="eastAsia"/>
                <w:sz w:val="20"/>
                <w:szCs w:val="20"/>
              </w:rPr>
              <w:t>4</w:t>
            </w:r>
            <w:r w:rsidR="00153422">
              <w:rPr>
                <w:rFonts w:ascii="標楷體" w:eastAsia="標楷體" w:hAnsi="標楷體" w:cs="標楷體" w:hint="eastAsia"/>
                <w:sz w:val="20"/>
                <w:szCs w:val="20"/>
              </w:rPr>
              <w:t>.</w:t>
            </w:r>
            <w:r>
              <w:rPr>
                <w:rFonts w:ascii="標楷體" w:eastAsia="標楷體" w:hAnsi="標楷體" w:cs="標楷體" w:hint="eastAsia"/>
                <w:sz w:val="20"/>
                <w:szCs w:val="20"/>
              </w:rPr>
              <w:t>利用句型：「</w:t>
            </w:r>
            <w:r>
              <w:rPr>
                <w:rFonts w:ascii="標楷體" w:eastAsia="標楷體" w:hAnsi="標楷體" w:cs="標楷體"/>
                <w:sz w:val="20"/>
                <w:szCs w:val="20"/>
              </w:rPr>
              <w:t>……</w:t>
            </w:r>
            <w:r>
              <w:rPr>
                <w:rFonts w:ascii="標楷體" w:eastAsia="標楷體" w:hAnsi="標楷體" w:cs="標楷體" w:hint="eastAsia"/>
                <w:sz w:val="20"/>
                <w:szCs w:val="20"/>
              </w:rPr>
              <w:t>鬥陣</w:t>
            </w:r>
            <w:r>
              <w:rPr>
                <w:rFonts w:ascii="標楷體" w:eastAsia="標楷體" w:hAnsi="標楷體" w:cs="標楷體"/>
                <w:sz w:val="20"/>
                <w:szCs w:val="20"/>
              </w:rPr>
              <w:t>……</w:t>
            </w:r>
            <w:r>
              <w:rPr>
                <w:rFonts w:ascii="標楷體" w:eastAsia="標楷體" w:hAnsi="標楷體" w:cs="標楷體" w:hint="eastAsia"/>
                <w:sz w:val="20"/>
                <w:szCs w:val="20"/>
              </w:rPr>
              <w:t>」、「</w:t>
            </w:r>
            <w:r>
              <w:rPr>
                <w:rFonts w:ascii="標楷體" w:eastAsia="標楷體" w:hAnsi="標楷體" w:cs="標楷體"/>
                <w:sz w:val="20"/>
                <w:szCs w:val="20"/>
              </w:rPr>
              <w:t>……</w:t>
            </w:r>
            <w:r>
              <w:rPr>
                <w:rFonts w:ascii="標楷體" w:eastAsia="標楷體" w:hAnsi="標楷體" w:cs="標楷體" w:hint="eastAsia"/>
                <w:sz w:val="20"/>
                <w:szCs w:val="20"/>
              </w:rPr>
              <w:t>現現</w:t>
            </w:r>
            <w:r>
              <w:rPr>
                <w:rFonts w:ascii="標楷體" w:eastAsia="標楷體" w:hAnsi="標楷體" w:cs="標楷體"/>
                <w:sz w:val="20"/>
                <w:szCs w:val="20"/>
              </w:rPr>
              <w:t>……</w:t>
            </w:r>
            <w:r>
              <w:rPr>
                <w:rFonts w:ascii="標楷體" w:eastAsia="標楷體" w:hAnsi="標楷體" w:cs="標楷體" w:hint="eastAsia"/>
                <w:sz w:val="20"/>
                <w:szCs w:val="20"/>
              </w:rPr>
              <w:t>」，讓學生練習造句。</w:t>
            </w:r>
          </w:p>
          <w:p w:rsidR="001A255C" w:rsidRDefault="001A255C" w:rsidP="00D81978">
            <w:pPr>
              <w:rPr>
                <w:rFonts w:ascii="標楷體" w:eastAsia="標楷體" w:hAnsi="標楷體" w:cs="標楷體"/>
                <w:sz w:val="20"/>
                <w:szCs w:val="20"/>
              </w:rPr>
            </w:pPr>
            <w:r>
              <w:rPr>
                <w:rFonts w:ascii="標楷體" w:eastAsia="標楷體" w:hAnsi="標楷體" w:cs="標楷體" w:hint="eastAsia"/>
                <w:sz w:val="20"/>
                <w:szCs w:val="20"/>
              </w:rPr>
              <w:t>5.播放</w:t>
            </w:r>
            <w:r>
              <w:rPr>
                <w:rFonts w:ascii="標楷體" w:eastAsia="標楷體" w:hAnsi="標楷體" w:cs="標楷體"/>
                <w:sz w:val="20"/>
                <w:szCs w:val="20"/>
              </w:rPr>
              <w:t>CD</w:t>
            </w:r>
            <w:r w:rsidR="001070FB">
              <w:rPr>
                <w:rFonts w:ascii="標楷體" w:eastAsia="標楷體" w:hAnsi="標楷體" w:cs="標楷體" w:hint="eastAsia"/>
                <w:sz w:val="20"/>
                <w:szCs w:val="20"/>
              </w:rPr>
              <w:t>，完成「聽</w:t>
            </w:r>
            <w:r>
              <w:rPr>
                <w:rFonts w:ascii="標楷體" w:eastAsia="標楷體" w:hAnsi="標楷體" w:cs="標楷體" w:hint="eastAsia"/>
                <w:sz w:val="20"/>
                <w:szCs w:val="20"/>
              </w:rPr>
              <w:t>看覓」及「練習」。</w:t>
            </w:r>
          </w:p>
          <w:p w:rsidR="001A255C" w:rsidRDefault="001A255C" w:rsidP="00D81978">
            <w:pPr>
              <w:rPr>
                <w:rFonts w:ascii="標楷體" w:eastAsia="標楷體" w:hAnsi="標楷體" w:cs="標楷體"/>
                <w:sz w:val="20"/>
                <w:szCs w:val="20"/>
              </w:rPr>
            </w:pPr>
            <w:r>
              <w:rPr>
                <w:rFonts w:ascii="標楷體" w:eastAsia="標楷體" w:hAnsi="標楷體" w:cs="標楷體" w:hint="eastAsia"/>
                <w:sz w:val="20"/>
                <w:szCs w:val="20"/>
              </w:rPr>
              <w:t>6.介紹音標「</w:t>
            </w:r>
            <w:r w:rsidR="001070FB">
              <w:rPr>
                <w:rFonts w:ascii="標楷體" w:eastAsia="標楷體" w:hAnsi="標楷體" w:cs="標楷體" w:hint="eastAsia"/>
                <w:sz w:val="20"/>
                <w:szCs w:val="20"/>
              </w:rPr>
              <w:t>h</w:t>
            </w:r>
            <w:r>
              <w:rPr>
                <w:rFonts w:ascii="標楷體" w:eastAsia="標楷體" w:hAnsi="標楷體" w:cs="標楷體" w:hint="eastAsia"/>
                <w:sz w:val="20"/>
                <w:szCs w:val="20"/>
              </w:rPr>
              <w:t>」，</w:t>
            </w:r>
            <w:r w:rsidR="009A43CB">
              <w:rPr>
                <w:rFonts w:ascii="標楷體" w:eastAsia="標楷體" w:hAnsi="標楷體" w:cs="標楷體" w:hint="eastAsia"/>
                <w:sz w:val="20"/>
                <w:szCs w:val="20"/>
              </w:rPr>
              <w:t>以課本中的詞語教學，再舉出課本中曾經出現過或課外的音標例子，讓學生學會分辨，並完成練習。</w:t>
            </w:r>
          </w:p>
          <w:p w:rsidR="001A255C" w:rsidRPr="004D56A4" w:rsidRDefault="001A255C" w:rsidP="00D81978">
            <w:pPr>
              <w:widowControl/>
              <w:rPr>
                <w:rFonts w:eastAsia="標楷體"/>
                <w:sz w:val="20"/>
                <w:szCs w:val="20"/>
              </w:rPr>
            </w:pPr>
            <w:r w:rsidRPr="004D56A4">
              <w:rPr>
                <w:rFonts w:eastAsia="標楷體"/>
                <w:sz w:val="20"/>
                <w:szCs w:val="20"/>
              </w:rPr>
              <w:t>JUMP</w:t>
            </w:r>
            <w:r w:rsidRPr="004D56A4">
              <w:rPr>
                <w:rFonts w:eastAsia="標楷體" w:cs="標楷體" w:hint="eastAsia"/>
                <w:sz w:val="20"/>
                <w:szCs w:val="20"/>
              </w:rPr>
              <w:t>課題：</w:t>
            </w:r>
          </w:p>
          <w:p w:rsidR="00D776B0" w:rsidRDefault="001A255C" w:rsidP="00D776B0">
            <w:pPr>
              <w:rPr>
                <w:rFonts w:ascii="標楷體" w:eastAsia="標楷體" w:hAnsi="標楷體" w:cs="標楷體"/>
                <w:sz w:val="20"/>
                <w:szCs w:val="20"/>
              </w:rPr>
            </w:pPr>
            <w:r>
              <w:rPr>
                <w:rFonts w:eastAsia="標楷體" w:cs="標楷體" w:hint="eastAsia"/>
                <w:sz w:val="20"/>
                <w:szCs w:val="20"/>
              </w:rPr>
              <w:t>讓學生分組討論，</w:t>
            </w:r>
            <w:r w:rsidR="001070FB">
              <w:rPr>
                <w:rFonts w:eastAsia="標楷體" w:cs="標楷體" w:hint="eastAsia"/>
                <w:sz w:val="20"/>
                <w:szCs w:val="20"/>
              </w:rPr>
              <w:t>利</w:t>
            </w:r>
            <w:r>
              <w:rPr>
                <w:rFonts w:eastAsia="標楷體" w:cs="標楷體" w:hint="eastAsia"/>
                <w:sz w:val="20"/>
                <w:szCs w:val="20"/>
              </w:rPr>
              <w:t>用課本中其他的</w:t>
            </w:r>
            <w:r w:rsidR="001070FB">
              <w:rPr>
                <w:rFonts w:eastAsia="標楷體" w:cs="標楷體" w:hint="eastAsia"/>
                <w:sz w:val="20"/>
                <w:szCs w:val="20"/>
              </w:rPr>
              <w:t>運動</w:t>
            </w:r>
            <w:r>
              <w:rPr>
                <w:rFonts w:eastAsia="標楷體" w:cs="標楷體" w:hint="eastAsia"/>
                <w:sz w:val="20"/>
                <w:szCs w:val="20"/>
              </w:rPr>
              <w:t>，</w:t>
            </w:r>
            <w:r w:rsidR="00D81978">
              <w:rPr>
                <w:rFonts w:eastAsia="標楷體" w:cs="標楷體" w:hint="eastAsia"/>
                <w:sz w:val="20"/>
                <w:szCs w:val="20"/>
              </w:rPr>
              <w:t>讓學生自行造句發表</w:t>
            </w:r>
            <w:r>
              <w:rPr>
                <w:rFonts w:ascii="標楷體" w:eastAsia="標楷體" w:hAnsi="標楷體" w:cs="標楷體" w:hint="eastAsia"/>
                <w:sz w:val="20"/>
                <w:szCs w:val="20"/>
              </w:rPr>
              <w:t>。</w:t>
            </w:r>
          </w:p>
          <w:p w:rsidR="00D776B0" w:rsidRPr="00D776B0" w:rsidRDefault="00D776B0" w:rsidP="00D776B0">
            <w:pPr>
              <w:rPr>
                <w:rFonts w:ascii="標楷體" w:eastAsia="標楷體" w:hAnsi="標楷體" w:cs="標楷體"/>
                <w:sz w:val="20"/>
                <w:szCs w:val="20"/>
              </w:rPr>
            </w:pPr>
          </w:p>
        </w:tc>
      </w:tr>
      <w:tr w:rsidR="006067A4">
        <w:trPr>
          <w:trHeight w:val="20"/>
        </w:trPr>
        <w:tc>
          <w:tcPr>
            <w:tcW w:w="567" w:type="dxa"/>
            <w:vAlign w:val="center"/>
          </w:tcPr>
          <w:p w:rsidR="006067A4" w:rsidRPr="00D81978" w:rsidRDefault="00D81978" w:rsidP="00F913B1">
            <w:pPr>
              <w:spacing w:line="300" w:lineRule="exact"/>
              <w:jc w:val="both"/>
              <w:rPr>
                <w:rFonts w:eastAsia="標楷體"/>
              </w:rPr>
            </w:pPr>
            <w:r>
              <w:rPr>
                <w:rFonts w:eastAsia="標楷體" w:hint="eastAsia"/>
              </w:rPr>
              <w:t>4.</w:t>
            </w:r>
            <w:r w:rsidR="001070FB">
              <w:rPr>
                <w:rFonts w:eastAsia="標楷體" w:hint="eastAsia"/>
              </w:rPr>
              <w:t>熱天</w:t>
            </w:r>
          </w:p>
        </w:tc>
        <w:tc>
          <w:tcPr>
            <w:tcW w:w="425" w:type="dxa"/>
          </w:tcPr>
          <w:p w:rsidR="006067A4" w:rsidRPr="00910FEA" w:rsidRDefault="00D81978" w:rsidP="00F913B1">
            <w:pPr>
              <w:spacing w:line="300" w:lineRule="exact"/>
              <w:rPr>
                <w:rFonts w:eastAsia="標楷體"/>
              </w:rPr>
            </w:pPr>
            <w:r>
              <w:rPr>
                <w:rFonts w:eastAsia="標楷體" w:hint="eastAsia"/>
              </w:rPr>
              <w:t>3</w:t>
            </w:r>
          </w:p>
        </w:tc>
        <w:tc>
          <w:tcPr>
            <w:tcW w:w="8647" w:type="dxa"/>
          </w:tcPr>
          <w:p w:rsidR="00D81978" w:rsidRPr="00153422" w:rsidRDefault="00D81978" w:rsidP="00D81978">
            <w:pPr>
              <w:widowControl/>
              <w:rPr>
                <w:rFonts w:ascii="標楷體" w:eastAsia="標楷體" w:hAnsi="標楷體"/>
                <w:sz w:val="20"/>
                <w:szCs w:val="20"/>
              </w:rPr>
            </w:pPr>
            <w:r w:rsidRPr="008D4A74">
              <w:rPr>
                <w:rFonts w:ascii="標楷體" w:eastAsia="標楷體" w:hAnsi="標楷體" w:cs="標楷體" w:hint="eastAsia"/>
                <w:sz w:val="20"/>
                <w:szCs w:val="20"/>
              </w:rPr>
              <w:t>1.</w:t>
            </w:r>
            <w:r>
              <w:rPr>
                <w:rFonts w:ascii="標楷體" w:eastAsia="標楷體" w:hAnsi="標楷體" w:cs="標楷體" w:hint="eastAsia"/>
                <w:sz w:val="20"/>
                <w:szCs w:val="20"/>
              </w:rPr>
              <w:t>帶領學生熟讀課文，並了解文意，讓學生發表</w:t>
            </w:r>
            <w:r w:rsidR="001070FB">
              <w:rPr>
                <w:rFonts w:ascii="標楷體" w:eastAsia="標楷體" w:hAnsi="標楷體" w:cs="標楷體" w:hint="eastAsia"/>
                <w:sz w:val="20"/>
                <w:szCs w:val="20"/>
              </w:rPr>
              <w:t>熱天時可以做哪些消暑的事情</w:t>
            </w:r>
            <w:r>
              <w:rPr>
                <w:rFonts w:ascii="標楷體" w:eastAsia="標楷體" w:hAnsi="標楷體" w:cs="標楷體" w:hint="eastAsia"/>
                <w:sz w:val="20"/>
                <w:szCs w:val="20"/>
              </w:rPr>
              <w:t>。</w:t>
            </w:r>
          </w:p>
          <w:p w:rsidR="00D81978" w:rsidRDefault="00D81978" w:rsidP="00D81978">
            <w:pPr>
              <w:rPr>
                <w:rFonts w:ascii="標楷體" w:eastAsia="標楷體" w:hAnsi="標楷體" w:cs="標楷體"/>
                <w:sz w:val="20"/>
                <w:szCs w:val="20"/>
              </w:rPr>
            </w:pPr>
            <w:r>
              <w:rPr>
                <w:rFonts w:ascii="標楷體" w:eastAsia="標楷體" w:hAnsi="標楷體" w:cs="標楷體" w:hint="eastAsia"/>
                <w:sz w:val="20"/>
                <w:szCs w:val="20"/>
              </w:rPr>
              <w:t>2.</w:t>
            </w:r>
            <w:r w:rsidR="009B09C8">
              <w:rPr>
                <w:rFonts w:ascii="標楷體" w:eastAsia="標楷體" w:hAnsi="標楷體" w:cs="標楷體" w:hint="eastAsia"/>
                <w:sz w:val="20"/>
                <w:szCs w:val="20"/>
              </w:rPr>
              <w:t>教師利用語詞圖卡，讓學生反覆練習本課語詞，加深學習印象。</w:t>
            </w:r>
          </w:p>
          <w:p w:rsidR="00D81978" w:rsidRDefault="00D81978" w:rsidP="00D81978">
            <w:pPr>
              <w:rPr>
                <w:rFonts w:ascii="標楷體" w:eastAsia="標楷體" w:hAnsi="標楷體" w:cs="標楷體"/>
                <w:sz w:val="20"/>
                <w:szCs w:val="20"/>
              </w:rPr>
            </w:pPr>
            <w:r>
              <w:rPr>
                <w:rFonts w:ascii="標楷體" w:eastAsia="標楷體" w:hAnsi="標楷體" w:cs="標楷體" w:hint="eastAsia"/>
                <w:sz w:val="20"/>
                <w:szCs w:val="20"/>
              </w:rPr>
              <w:t>3.</w:t>
            </w:r>
            <w:r w:rsidR="009B09C8">
              <w:rPr>
                <w:rFonts w:ascii="標楷體" w:eastAsia="標楷體" w:hAnsi="標楷體" w:cs="標楷體" w:hint="eastAsia"/>
                <w:sz w:val="20"/>
                <w:szCs w:val="20"/>
              </w:rPr>
              <w:t>利用語詞練習造句。</w:t>
            </w:r>
          </w:p>
          <w:p w:rsidR="00D81978" w:rsidRDefault="009B09C8" w:rsidP="00D81978">
            <w:pPr>
              <w:rPr>
                <w:rFonts w:ascii="標楷體" w:eastAsia="標楷體" w:hAnsi="標楷體" w:cs="標楷體"/>
                <w:sz w:val="20"/>
                <w:szCs w:val="20"/>
              </w:rPr>
            </w:pPr>
            <w:r>
              <w:rPr>
                <w:rFonts w:ascii="標楷體" w:eastAsia="標楷體" w:hAnsi="標楷體" w:cs="標楷體" w:hint="eastAsia"/>
                <w:sz w:val="20"/>
                <w:szCs w:val="20"/>
              </w:rPr>
              <w:t>4.</w:t>
            </w:r>
            <w:r w:rsidR="00D81978">
              <w:rPr>
                <w:rFonts w:ascii="標楷體" w:eastAsia="標楷體" w:hAnsi="標楷體" w:cs="標楷體" w:hint="eastAsia"/>
                <w:sz w:val="20"/>
                <w:szCs w:val="20"/>
              </w:rPr>
              <w:t>播放</w:t>
            </w:r>
            <w:r w:rsidR="00D81978">
              <w:rPr>
                <w:rFonts w:ascii="標楷體" w:eastAsia="標楷體" w:hAnsi="標楷體" w:cs="標楷體"/>
                <w:sz w:val="20"/>
                <w:szCs w:val="20"/>
              </w:rPr>
              <w:t>CD</w:t>
            </w:r>
            <w:r w:rsidR="00D81978">
              <w:rPr>
                <w:rFonts w:ascii="標楷體" w:eastAsia="標楷體" w:hAnsi="標楷體" w:cs="標楷體" w:hint="eastAsia"/>
                <w:sz w:val="20"/>
                <w:szCs w:val="20"/>
              </w:rPr>
              <w:t>，完成「</w:t>
            </w:r>
            <w:r>
              <w:rPr>
                <w:rFonts w:ascii="標楷體" w:eastAsia="標楷體" w:hAnsi="標楷體" w:cs="標楷體" w:hint="eastAsia"/>
                <w:sz w:val="20"/>
                <w:szCs w:val="20"/>
              </w:rPr>
              <w:t>講</w:t>
            </w:r>
            <w:r w:rsidR="00D81978">
              <w:rPr>
                <w:rFonts w:ascii="標楷體" w:eastAsia="標楷體" w:hAnsi="標楷體" w:cs="標楷體" w:hint="eastAsia"/>
                <w:sz w:val="20"/>
                <w:szCs w:val="20"/>
              </w:rPr>
              <w:t>看覓」及「練習」。</w:t>
            </w:r>
          </w:p>
          <w:p w:rsidR="00D81978" w:rsidRDefault="009B09C8" w:rsidP="00D81978">
            <w:pPr>
              <w:rPr>
                <w:rFonts w:ascii="標楷體" w:eastAsia="標楷體" w:hAnsi="標楷體" w:cs="標楷體"/>
                <w:sz w:val="20"/>
                <w:szCs w:val="20"/>
              </w:rPr>
            </w:pPr>
            <w:r>
              <w:rPr>
                <w:rFonts w:ascii="標楷體" w:eastAsia="標楷體" w:hAnsi="標楷體" w:cs="標楷體" w:hint="eastAsia"/>
                <w:sz w:val="20"/>
                <w:szCs w:val="20"/>
              </w:rPr>
              <w:t>5</w:t>
            </w:r>
            <w:r w:rsidR="00D81978">
              <w:rPr>
                <w:rFonts w:ascii="標楷體" w:eastAsia="標楷體" w:hAnsi="標楷體" w:cs="標楷體" w:hint="eastAsia"/>
                <w:sz w:val="20"/>
                <w:szCs w:val="20"/>
              </w:rPr>
              <w:t>.介紹音標「</w:t>
            </w:r>
            <w:r>
              <w:rPr>
                <w:rFonts w:ascii="標楷體" w:eastAsia="標楷體" w:hAnsi="標楷體" w:cs="標楷體" w:hint="eastAsia"/>
                <w:sz w:val="20"/>
                <w:szCs w:val="20"/>
              </w:rPr>
              <w:t>ts</w:t>
            </w:r>
            <w:r w:rsidR="00D81978">
              <w:rPr>
                <w:rFonts w:ascii="標楷體" w:eastAsia="標楷體" w:hAnsi="標楷體" w:cs="標楷體" w:hint="eastAsia"/>
                <w:sz w:val="20"/>
                <w:szCs w:val="20"/>
              </w:rPr>
              <w:t>」</w:t>
            </w:r>
            <w:r>
              <w:rPr>
                <w:rFonts w:ascii="標楷體" w:eastAsia="標楷體" w:hAnsi="標楷體" w:cs="標楷體" w:hint="eastAsia"/>
                <w:sz w:val="20"/>
                <w:szCs w:val="20"/>
              </w:rPr>
              <w:t>、「tsh」</w:t>
            </w:r>
            <w:r w:rsidR="00D81978">
              <w:rPr>
                <w:rFonts w:ascii="標楷體" w:eastAsia="標楷體" w:hAnsi="標楷體" w:cs="標楷體" w:hint="eastAsia"/>
                <w:sz w:val="20"/>
                <w:szCs w:val="20"/>
              </w:rPr>
              <w:t>，</w:t>
            </w:r>
            <w:r w:rsidR="009A43CB">
              <w:rPr>
                <w:rFonts w:ascii="標楷體" w:eastAsia="標楷體" w:hAnsi="標楷體" w:cs="標楷體" w:hint="eastAsia"/>
                <w:sz w:val="20"/>
                <w:szCs w:val="20"/>
              </w:rPr>
              <w:t>以課本中的詞語教學，再舉出課本中曾經出現過或課外的</w:t>
            </w:r>
            <w:r>
              <w:rPr>
                <w:rFonts w:ascii="標楷體" w:eastAsia="標楷體" w:hAnsi="標楷體" w:cs="標楷體" w:hint="eastAsia"/>
                <w:sz w:val="20"/>
                <w:szCs w:val="20"/>
              </w:rPr>
              <w:t>音標</w:t>
            </w:r>
            <w:r w:rsidR="009A43CB">
              <w:rPr>
                <w:rFonts w:ascii="標楷體" w:eastAsia="標楷體" w:hAnsi="標楷體" w:cs="標楷體" w:hint="eastAsia"/>
                <w:sz w:val="20"/>
                <w:szCs w:val="20"/>
              </w:rPr>
              <w:t>例子，讓學生學會分辨，並完成練習。</w:t>
            </w:r>
          </w:p>
          <w:p w:rsidR="00D81978" w:rsidRPr="004D56A4" w:rsidRDefault="00D81978" w:rsidP="00D81978">
            <w:pPr>
              <w:widowControl/>
              <w:rPr>
                <w:rFonts w:eastAsia="標楷體"/>
                <w:sz w:val="20"/>
                <w:szCs w:val="20"/>
              </w:rPr>
            </w:pPr>
            <w:r w:rsidRPr="004D56A4">
              <w:rPr>
                <w:rFonts w:eastAsia="標楷體"/>
                <w:sz w:val="20"/>
                <w:szCs w:val="20"/>
              </w:rPr>
              <w:t>JUMP</w:t>
            </w:r>
            <w:r w:rsidRPr="004D56A4">
              <w:rPr>
                <w:rFonts w:eastAsia="標楷體" w:cs="標楷體" w:hint="eastAsia"/>
                <w:sz w:val="20"/>
                <w:szCs w:val="20"/>
              </w:rPr>
              <w:t>課題：</w:t>
            </w:r>
          </w:p>
          <w:p w:rsidR="009A4DB4" w:rsidRPr="009A4DB4" w:rsidRDefault="009A4DB4" w:rsidP="009A4DB4">
            <w:pPr>
              <w:rPr>
                <w:rFonts w:ascii="標楷體" w:eastAsia="標楷體" w:hAnsi="標楷體" w:cs="標楷體"/>
                <w:sz w:val="20"/>
                <w:szCs w:val="20"/>
              </w:rPr>
            </w:pPr>
            <w:r>
              <w:rPr>
                <w:rFonts w:eastAsia="標楷體" w:cs="標楷體" w:hint="eastAsia"/>
                <w:sz w:val="20"/>
                <w:szCs w:val="20"/>
              </w:rPr>
              <w:t>1.</w:t>
            </w:r>
            <w:r w:rsidR="009B09C8">
              <w:rPr>
                <w:rFonts w:eastAsia="標楷體" w:cs="標楷體" w:hint="eastAsia"/>
                <w:sz w:val="20"/>
                <w:szCs w:val="20"/>
              </w:rPr>
              <w:t xml:space="preserve"> </w:t>
            </w:r>
            <w:r w:rsidR="009B09C8">
              <w:rPr>
                <w:rFonts w:eastAsia="標楷體" w:cs="標楷體" w:hint="eastAsia"/>
                <w:sz w:val="20"/>
                <w:szCs w:val="20"/>
              </w:rPr>
              <w:t>帶領學生進行「記憶力大考驗」活動，由教師定主題為「休閒活動」，各組派代表輪流接龍。</w:t>
            </w:r>
          </w:p>
        </w:tc>
      </w:tr>
      <w:tr w:rsidR="009B09C8">
        <w:trPr>
          <w:trHeight w:val="20"/>
        </w:trPr>
        <w:tc>
          <w:tcPr>
            <w:tcW w:w="567" w:type="dxa"/>
            <w:vAlign w:val="center"/>
          </w:tcPr>
          <w:p w:rsidR="009B09C8" w:rsidRPr="00910FEA" w:rsidRDefault="009B09C8" w:rsidP="00F81F95">
            <w:pPr>
              <w:spacing w:line="300" w:lineRule="exact"/>
              <w:jc w:val="both"/>
              <w:rPr>
                <w:rFonts w:eastAsia="標楷體"/>
              </w:rPr>
            </w:pPr>
            <w:r>
              <w:rPr>
                <w:rFonts w:eastAsia="標楷體" w:hint="eastAsia"/>
              </w:rPr>
              <w:t>複習</w:t>
            </w:r>
            <w:r>
              <w:rPr>
                <w:rFonts w:eastAsia="標楷體" w:hint="eastAsia"/>
              </w:rPr>
              <w:t>2</w:t>
            </w:r>
          </w:p>
        </w:tc>
        <w:tc>
          <w:tcPr>
            <w:tcW w:w="425" w:type="dxa"/>
          </w:tcPr>
          <w:p w:rsidR="009B09C8" w:rsidRPr="00910FEA" w:rsidRDefault="009B09C8" w:rsidP="00F81F95">
            <w:pPr>
              <w:spacing w:line="300" w:lineRule="exact"/>
              <w:rPr>
                <w:rFonts w:eastAsia="標楷體"/>
              </w:rPr>
            </w:pPr>
            <w:r>
              <w:rPr>
                <w:rFonts w:eastAsia="標楷體" w:hint="eastAsia"/>
              </w:rPr>
              <w:t>1</w:t>
            </w:r>
          </w:p>
        </w:tc>
        <w:tc>
          <w:tcPr>
            <w:tcW w:w="8647" w:type="dxa"/>
          </w:tcPr>
          <w:p w:rsidR="009B09C8" w:rsidRDefault="009B09C8" w:rsidP="00F81F95">
            <w:pPr>
              <w:widowControl/>
              <w:rPr>
                <w:rFonts w:ascii="標楷體" w:eastAsia="標楷體" w:hAnsi="標楷體" w:cs="標楷體"/>
                <w:sz w:val="20"/>
                <w:szCs w:val="20"/>
              </w:rPr>
            </w:pPr>
            <w:r>
              <w:rPr>
                <w:rFonts w:ascii="標楷體" w:eastAsia="標楷體" w:hAnsi="標楷體" w:cs="標楷體" w:hint="eastAsia"/>
                <w:sz w:val="20"/>
                <w:szCs w:val="20"/>
              </w:rPr>
              <w:t>1.完成複習2練習。</w:t>
            </w:r>
          </w:p>
          <w:p w:rsidR="009B09C8" w:rsidRPr="00AA16B5" w:rsidRDefault="009B09C8" w:rsidP="00F81F95">
            <w:pPr>
              <w:widowControl/>
              <w:rPr>
                <w:rFonts w:ascii="標楷體" w:eastAsia="標楷體" w:hAnsi="標楷體" w:cs="標楷體"/>
                <w:sz w:val="20"/>
                <w:szCs w:val="20"/>
              </w:rPr>
            </w:pPr>
            <w:r>
              <w:rPr>
                <w:rFonts w:ascii="標楷體" w:eastAsia="標楷體" w:hAnsi="標楷體" w:cs="標楷體" w:hint="eastAsia"/>
                <w:sz w:val="20"/>
                <w:szCs w:val="20"/>
              </w:rPr>
              <w:t>2.看圖聽故事一-讓學生先用閩南語發表圖片中想要表達的意思，預測故事的內容，把不會的語詞圈起來。再播放CD，讓學生聆聽故事，檢視自己預測的結果，並大概的說出故事的內容及重點，回</w:t>
            </w:r>
            <w:r>
              <w:rPr>
                <w:rFonts w:ascii="標楷體" w:eastAsia="標楷體" w:hAnsi="標楷體" w:cs="標楷體" w:hint="eastAsia"/>
                <w:sz w:val="20"/>
                <w:szCs w:val="20"/>
              </w:rPr>
              <w:lastRenderedPageBreak/>
              <w:t>答課本中的問題。</w:t>
            </w:r>
          </w:p>
        </w:tc>
      </w:tr>
      <w:tr w:rsidR="009B09C8">
        <w:trPr>
          <w:trHeight w:val="20"/>
        </w:trPr>
        <w:tc>
          <w:tcPr>
            <w:tcW w:w="567" w:type="dxa"/>
            <w:vAlign w:val="center"/>
          </w:tcPr>
          <w:p w:rsidR="009B09C8" w:rsidRPr="00D81978" w:rsidRDefault="009B09C8" w:rsidP="00F913B1">
            <w:pPr>
              <w:spacing w:line="300" w:lineRule="exact"/>
              <w:jc w:val="both"/>
              <w:rPr>
                <w:rFonts w:eastAsia="標楷體"/>
              </w:rPr>
            </w:pPr>
            <w:r>
              <w:rPr>
                <w:rFonts w:eastAsia="標楷體" w:hint="eastAsia"/>
              </w:rPr>
              <w:lastRenderedPageBreak/>
              <w:t>5.</w:t>
            </w:r>
            <w:r w:rsidRPr="00873A59">
              <w:rPr>
                <w:rFonts w:ascii="標楷體" w:eastAsia="標楷體" w:hAnsi="標楷體" w:hint="eastAsia"/>
              </w:rPr>
              <w:t xml:space="preserve"> 踅夜市</w:t>
            </w:r>
          </w:p>
        </w:tc>
        <w:tc>
          <w:tcPr>
            <w:tcW w:w="425" w:type="dxa"/>
          </w:tcPr>
          <w:p w:rsidR="009B09C8" w:rsidRPr="00910FEA" w:rsidRDefault="009B09C8" w:rsidP="00F913B1">
            <w:pPr>
              <w:spacing w:line="300" w:lineRule="exact"/>
              <w:rPr>
                <w:rFonts w:eastAsia="標楷體"/>
              </w:rPr>
            </w:pPr>
            <w:r>
              <w:rPr>
                <w:rFonts w:eastAsia="標楷體" w:hint="eastAsia"/>
              </w:rPr>
              <w:t>3</w:t>
            </w:r>
          </w:p>
        </w:tc>
        <w:tc>
          <w:tcPr>
            <w:tcW w:w="8647" w:type="dxa"/>
          </w:tcPr>
          <w:p w:rsidR="009B09C8" w:rsidRPr="00153422" w:rsidRDefault="009B09C8" w:rsidP="00577B8B">
            <w:pPr>
              <w:widowControl/>
              <w:rPr>
                <w:rFonts w:ascii="標楷體" w:eastAsia="標楷體" w:hAnsi="標楷體"/>
                <w:sz w:val="20"/>
                <w:szCs w:val="20"/>
              </w:rPr>
            </w:pPr>
            <w:r w:rsidRPr="008D4A74">
              <w:rPr>
                <w:rFonts w:ascii="標楷體" w:eastAsia="標楷體" w:hAnsi="標楷體" w:cs="標楷體" w:hint="eastAsia"/>
                <w:sz w:val="20"/>
                <w:szCs w:val="20"/>
              </w:rPr>
              <w:t>1.</w:t>
            </w:r>
            <w:r>
              <w:rPr>
                <w:rFonts w:ascii="標楷體" w:eastAsia="標楷體" w:hAnsi="標楷體" w:cs="標楷體" w:hint="eastAsia"/>
                <w:sz w:val="20"/>
                <w:szCs w:val="20"/>
              </w:rPr>
              <w:t>帶領學生熟讀課文，並了解文意，讓學生發表在</w:t>
            </w:r>
            <w:r w:rsidRPr="009B09C8">
              <w:rPr>
                <w:rFonts w:ascii="標楷體" w:eastAsia="標楷體" w:hAnsi="標楷體" w:hint="eastAsia"/>
                <w:sz w:val="20"/>
                <w:szCs w:val="20"/>
              </w:rPr>
              <w:t>踅夜市</w:t>
            </w:r>
            <w:r>
              <w:rPr>
                <w:rFonts w:ascii="標楷體" w:eastAsia="標楷體" w:hAnsi="標楷體" w:cs="標楷體" w:hint="eastAsia"/>
                <w:sz w:val="20"/>
                <w:szCs w:val="20"/>
              </w:rPr>
              <w:t>會吃或逛的攤位。</w:t>
            </w:r>
          </w:p>
          <w:p w:rsidR="009B09C8" w:rsidRDefault="009B09C8" w:rsidP="00577B8B">
            <w:pPr>
              <w:rPr>
                <w:rFonts w:ascii="標楷體" w:eastAsia="標楷體" w:hAnsi="標楷體" w:cs="標楷體"/>
                <w:sz w:val="20"/>
                <w:szCs w:val="20"/>
              </w:rPr>
            </w:pPr>
            <w:r>
              <w:rPr>
                <w:rFonts w:ascii="標楷體" w:eastAsia="標楷體" w:hAnsi="標楷體" w:cs="標楷體" w:hint="eastAsia"/>
                <w:sz w:val="20"/>
                <w:szCs w:val="20"/>
              </w:rPr>
              <w:t>2.教師將全班分組並分配角色，</w:t>
            </w:r>
            <w:r w:rsidR="00F81F95">
              <w:rPr>
                <w:rFonts w:ascii="標楷體" w:eastAsia="標楷體" w:hAnsi="標楷體" w:cs="標楷體" w:hint="eastAsia"/>
                <w:sz w:val="20"/>
                <w:szCs w:val="20"/>
              </w:rPr>
              <w:t>讓學生模擬課文情節用閩南語上臺演出。</w:t>
            </w:r>
          </w:p>
          <w:p w:rsidR="009B09C8" w:rsidRDefault="009B09C8" w:rsidP="00577B8B">
            <w:pPr>
              <w:rPr>
                <w:rFonts w:ascii="標楷體" w:eastAsia="標楷體" w:hAnsi="標楷體" w:cs="標楷體"/>
                <w:sz w:val="20"/>
                <w:szCs w:val="20"/>
              </w:rPr>
            </w:pPr>
            <w:r>
              <w:rPr>
                <w:rFonts w:ascii="標楷體" w:eastAsia="標楷體" w:hAnsi="標楷體" w:cs="標楷體" w:hint="eastAsia"/>
                <w:sz w:val="20"/>
                <w:szCs w:val="20"/>
              </w:rPr>
              <w:t>3.</w:t>
            </w:r>
            <w:r w:rsidR="00F81F95">
              <w:rPr>
                <w:rFonts w:ascii="標楷體" w:eastAsia="標楷體" w:hAnsi="標楷體" w:cs="標楷體" w:hint="eastAsia"/>
                <w:sz w:val="20"/>
                <w:szCs w:val="20"/>
              </w:rPr>
              <w:t>輕鬆學詞語</w:t>
            </w:r>
            <w:r>
              <w:rPr>
                <w:rFonts w:ascii="標楷體" w:eastAsia="標楷體" w:hAnsi="標楷體" w:cs="標楷體" w:hint="eastAsia"/>
                <w:sz w:val="20"/>
                <w:szCs w:val="20"/>
              </w:rPr>
              <w:t>-讓學生熟讀課本各項</w:t>
            </w:r>
            <w:r w:rsidR="00F81F95">
              <w:rPr>
                <w:rFonts w:ascii="標楷體" w:eastAsia="標楷體" w:hAnsi="標楷體" w:cs="標楷體" w:hint="eastAsia"/>
                <w:sz w:val="20"/>
                <w:szCs w:val="20"/>
              </w:rPr>
              <w:t>夜市小吃</w:t>
            </w:r>
            <w:r>
              <w:rPr>
                <w:rFonts w:ascii="標楷體" w:eastAsia="標楷體" w:hAnsi="標楷體" w:cs="標楷體" w:hint="eastAsia"/>
                <w:sz w:val="20"/>
                <w:szCs w:val="20"/>
              </w:rPr>
              <w:t>，</w:t>
            </w:r>
            <w:r w:rsidR="00F81F95">
              <w:rPr>
                <w:rFonts w:ascii="標楷體" w:eastAsia="標楷體" w:hAnsi="標楷體" w:cs="標楷體" w:hint="eastAsia"/>
                <w:sz w:val="20"/>
                <w:szCs w:val="20"/>
              </w:rPr>
              <w:t>利用詞語進行蘿蔔蹲遊戲。</w:t>
            </w:r>
          </w:p>
          <w:p w:rsidR="00F81F95" w:rsidRDefault="009B09C8" w:rsidP="00F81F95">
            <w:pPr>
              <w:rPr>
                <w:rFonts w:ascii="標楷體" w:eastAsia="標楷體" w:hAnsi="標楷體" w:cs="標楷體"/>
                <w:sz w:val="20"/>
                <w:szCs w:val="20"/>
              </w:rPr>
            </w:pPr>
            <w:r>
              <w:rPr>
                <w:rFonts w:ascii="標楷體" w:eastAsia="標楷體" w:hAnsi="標楷體" w:cs="標楷體" w:hint="eastAsia"/>
                <w:sz w:val="20"/>
                <w:szCs w:val="20"/>
              </w:rPr>
              <w:t>4.</w:t>
            </w:r>
            <w:r w:rsidR="00F81F95">
              <w:rPr>
                <w:rFonts w:ascii="標楷體" w:eastAsia="標楷體" w:hAnsi="標楷體" w:cs="標楷體" w:hint="eastAsia"/>
                <w:sz w:val="20"/>
                <w:szCs w:val="20"/>
              </w:rPr>
              <w:t>播放</w:t>
            </w:r>
            <w:r w:rsidR="00F81F95">
              <w:rPr>
                <w:rFonts w:ascii="標楷體" w:eastAsia="標楷體" w:hAnsi="標楷體" w:cs="標楷體"/>
                <w:sz w:val="20"/>
                <w:szCs w:val="20"/>
              </w:rPr>
              <w:t>CD</w:t>
            </w:r>
            <w:r w:rsidR="00F81F95">
              <w:rPr>
                <w:rFonts w:ascii="標楷體" w:eastAsia="標楷體" w:hAnsi="標楷體" w:cs="標楷體" w:hint="eastAsia"/>
                <w:sz w:val="20"/>
                <w:szCs w:val="20"/>
              </w:rPr>
              <w:t>，完成「講看覓」及「練習」。</w:t>
            </w:r>
          </w:p>
          <w:p w:rsidR="009B09C8" w:rsidRPr="00781B79" w:rsidRDefault="009B09C8" w:rsidP="00F81F95">
            <w:pPr>
              <w:rPr>
                <w:rFonts w:ascii="標楷體" w:eastAsia="標楷體" w:hAnsi="標楷體" w:cs="標楷體"/>
                <w:sz w:val="20"/>
                <w:szCs w:val="20"/>
              </w:rPr>
            </w:pPr>
            <w:r>
              <w:rPr>
                <w:rFonts w:ascii="標楷體" w:eastAsia="標楷體" w:hAnsi="標楷體" w:cs="標楷體" w:hint="eastAsia"/>
                <w:sz w:val="20"/>
                <w:szCs w:val="20"/>
              </w:rPr>
              <w:t>5.介紹音標「</w:t>
            </w:r>
            <w:r w:rsidR="00F81F95">
              <w:rPr>
                <w:rFonts w:ascii="標楷體" w:eastAsia="標楷體" w:hAnsi="標楷體" w:cs="標楷體" w:hint="eastAsia"/>
                <w:sz w:val="20"/>
                <w:szCs w:val="20"/>
              </w:rPr>
              <w:t>s</w:t>
            </w:r>
            <w:r>
              <w:rPr>
                <w:rFonts w:ascii="標楷體" w:eastAsia="標楷體" w:hAnsi="標楷體" w:cs="標楷體" w:hint="eastAsia"/>
                <w:sz w:val="20"/>
                <w:szCs w:val="20"/>
              </w:rPr>
              <w:t>」</w:t>
            </w:r>
            <w:r w:rsidR="00F81F95">
              <w:rPr>
                <w:rFonts w:ascii="標楷體" w:eastAsia="標楷體" w:hAnsi="標楷體" w:cs="標楷體" w:hint="eastAsia"/>
                <w:sz w:val="20"/>
                <w:szCs w:val="20"/>
              </w:rPr>
              <w:t>、</w:t>
            </w:r>
            <w:r>
              <w:rPr>
                <w:rFonts w:ascii="標楷體" w:eastAsia="標楷體" w:hAnsi="標楷體" w:cs="標楷體" w:hint="eastAsia"/>
                <w:sz w:val="20"/>
                <w:szCs w:val="20"/>
              </w:rPr>
              <w:t>「</w:t>
            </w:r>
            <w:r w:rsidR="00F81F95">
              <w:rPr>
                <w:rFonts w:ascii="標楷體" w:eastAsia="標楷體" w:hAnsi="標楷體" w:cs="標楷體" w:hint="eastAsia"/>
                <w:sz w:val="20"/>
                <w:szCs w:val="20"/>
              </w:rPr>
              <w:t>j</w:t>
            </w:r>
            <w:r>
              <w:rPr>
                <w:rFonts w:ascii="標楷體" w:eastAsia="標楷體" w:hAnsi="標楷體" w:cs="標楷體" w:hint="eastAsia"/>
                <w:sz w:val="20"/>
                <w:szCs w:val="20"/>
              </w:rPr>
              <w:t>」以課本中的詞語教學，再舉出課本中曾經出現過或課外的</w:t>
            </w:r>
            <w:r w:rsidR="00F81F95">
              <w:rPr>
                <w:rFonts w:ascii="標楷體" w:eastAsia="標楷體" w:hAnsi="標楷體" w:cs="標楷體" w:hint="eastAsia"/>
                <w:sz w:val="20"/>
                <w:szCs w:val="20"/>
              </w:rPr>
              <w:t>音標</w:t>
            </w:r>
            <w:r>
              <w:rPr>
                <w:rFonts w:ascii="標楷體" w:eastAsia="標楷體" w:hAnsi="標楷體" w:cs="標楷體" w:hint="eastAsia"/>
                <w:sz w:val="20"/>
                <w:szCs w:val="20"/>
              </w:rPr>
              <w:t>例子，讓學生學會分辨，並完成練習。</w:t>
            </w:r>
          </w:p>
        </w:tc>
      </w:tr>
      <w:tr w:rsidR="00F81F95">
        <w:trPr>
          <w:trHeight w:val="20"/>
        </w:trPr>
        <w:tc>
          <w:tcPr>
            <w:tcW w:w="567" w:type="dxa"/>
            <w:vAlign w:val="center"/>
          </w:tcPr>
          <w:p w:rsidR="00F81F95" w:rsidRPr="00D81978" w:rsidRDefault="00F81F95" w:rsidP="00F913B1">
            <w:pPr>
              <w:spacing w:line="300" w:lineRule="exact"/>
              <w:jc w:val="both"/>
              <w:rPr>
                <w:rFonts w:eastAsia="標楷體"/>
              </w:rPr>
            </w:pPr>
            <w:r>
              <w:rPr>
                <w:rFonts w:eastAsia="標楷體" w:hint="eastAsia"/>
              </w:rPr>
              <w:t>複習</w:t>
            </w:r>
            <w:r>
              <w:rPr>
                <w:rFonts w:eastAsia="標楷體" w:hint="eastAsia"/>
              </w:rPr>
              <w:t>3</w:t>
            </w:r>
          </w:p>
        </w:tc>
        <w:tc>
          <w:tcPr>
            <w:tcW w:w="425" w:type="dxa"/>
          </w:tcPr>
          <w:p w:rsidR="00F81F95" w:rsidRPr="00910FEA" w:rsidRDefault="00F81F95" w:rsidP="00F913B1">
            <w:pPr>
              <w:spacing w:line="300" w:lineRule="exact"/>
              <w:rPr>
                <w:rFonts w:eastAsia="標楷體"/>
              </w:rPr>
            </w:pPr>
            <w:r>
              <w:rPr>
                <w:rFonts w:eastAsia="標楷體" w:hint="eastAsia"/>
              </w:rPr>
              <w:t>1</w:t>
            </w:r>
          </w:p>
        </w:tc>
        <w:tc>
          <w:tcPr>
            <w:tcW w:w="8647" w:type="dxa"/>
          </w:tcPr>
          <w:p w:rsidR="00F81F95" w:rsidRDefault="00F81F95" w:rsidP="00F81F95">
            <w:pPr>
              <w:widowControl/>
              <w:rPr>
                <w:rFonts w:ascii="標楷體" w:eastAsia="標楷體" w:hAnsi="標楷體" w:cs="標楷體"/>
                <w:sz w:val="20"/>
                <w:szCs w:val="20"/>
              </w:rPr>
            </w:pPr>
            <w:r>
              <w:rPr>
                <w:rFonts w:ascii="標楷體" w:eastAsia="標楷體" w:hAnsi="標楷體" w:cs="標楷體" w:hint="eastAsia"/>
                <w:sz w:val="20"/>
                <w:szCs w:val="20"/>
              </w:rPr>
              <w:t>1.完成複習3練習。</w:t>
            </w:r>
          </w:p>
          <w:p w:rsidR="00F81F95" w:rsidRPr="00AA16B5" w:rsidRDefault="00F81F95" w:rsidP="00F81F95">
            <w:pPr>
              <w:widowControl/>
              <w:rPr>
                <w:rFonts w:ascii="標楷體" w:eastAsia="標楷體" w:hAnsi="標楷體" w:cs="標楷體"/>
                <w:sz w:val="20"/>
                <w:szCs w:val="20"/>
              </w:rPr>
            </w:pPr>
            <w:r>
              <w:rPr>
                <w:rFonts w:ascii="標楷體" w:eastAsia="標楷體" w:hAnsi="標楷體" w:cs="標楷體" w:hint="eastAsia"/>
                <w:sz w:val="20"/>
                <w:szCs w:val="20"/>
              </w:rPr>
              <w:t>2.看圖聽故事一-讓學生先用閩南語發表圖片中想要表達的意思，預測故事的內容，把不會的語詞圈起來。再播放CD，讓學生聆聽故事，檢視自己預測的結果，並大概的說出故事的內容及重點，回答課本中的問題。</w:t>
            </w:r>
          </w:p>
        </w:tc>
      </w:tr>
      <w:tr w:rsidR="009B09C8">
        <w:trPr>
          <w:trHeight w:val="20"/>
        </w:trPr>
        <w:tc>
          <w:tcPr>
            <w:tcW w:w="567" w:type="dxa"/>
            <w:vAlign w:val="center"/>
          </w:tcPr>
          <w:p w:rsidR="009B09C8" w:rsidRDefault="00F81F95" w:rsidP="00F913B1">
            <w:pPr>
              <w:spacing w:line="300" w:lineRule="exact"/>
              <w:jc w:val="both"/>
              <w:rPr>
                <w:rFonts w:eastAsia="標楷體"/>
              </w:rPr>
            </w:pPr>
            <w:r>
              <w:rPr>
                <w:rFonts w:eastAsia="標楷體" w:hint="eastAsia"/>
              </w:rPr>
              <w:t>傳統唸謠</w:t>
            </w:r>
          </w:p>
        </w:tc>
        <w:tc>
          <w:tcPr>
            <w:tcW w:w="425" w:type="dxa"/>
          </w:tcPr>
          <w:p w:rsidR="009B09C8" w:rsidRDefault="009B09C8" w:rsidP="00F913B1">
            <w:pPr>
              <w:spacing w:line="300" w:lineRule="exact"/>
              <w:rPr>
                <w:rFonts w:eastAsia="標楷體"/>
              </w:rPr>
            </w:pPr>
            <w:r>
              <w:rPr>
                <w:rFonts w:eastAsia="標楷體" w:hint="eastAsia"/>
              </w:rPr>
              <w:t>1</w:t>
            </w:r>
          </w:p>
        </w:tc>
        <w:tc>
          <w:tcPr>
            <w:tcW w:w="8647" w:type="dxa"/>
          </w:tcPr>
          <w:p w:rsidR="00F81F95" w:rsidRDefault="009B09C8" w:rsidP="001C69E6">
            <w:pPr>
              <w:widowControl/>
              <w:rPr>
                <w:rFonts w:ascii="標楷體" w:eastAsia="標楷體" w:hAnsi="標楷體" w:cs="標楷體"/>
                <w:sz w:val="20"/>
                <w:szCs w:val="20"/>
              </w:rPr>
            </w:pPr>
            <w:r>
              <w:rPr>
                <w:rFonts w:ascii="標楷體" w:eastAsia="標楷體" w:hAnsi="標楷體" w:cs="標楷體" w:hint="eastAsia"/>
                <w:sz w:val="20"/>
                <w:szCs w:val="20"/>
              </w:rPr>
              <w:t>1.</w:t>
            </w:r>
            <w:r w:rsidR="00F81F95">
              <w:rPr>
                <w:rFonts w:ascii="標楷體" w:eastAsia="標楷體" w:hAnsi="標楷體" w:cs="標楷體" w:hint="eastAsia"/>
                <w:sz w:val="20"/>
                <w:szCs w:val="20"/>
              </w:rPr>
              <w:t>帶領學生</w:t>
            </w:r>
            <w:r w:rsidR="00F81F95" w:rsidRPr="001A328C">
              <w:rPr>
                <w:rFonts w:ascii="標楷體" w:eastAsia="標楷體" w:hAnsi="標楷體" w:cs="標楷體" w:hint="eastAsia"/>
                <w:sz w:val="20"/>
                <w:szCs w:val="20"/>
              </w:rPr>
              <w:t>熟讀課文及語詞，並了解文意，藉由</w:t>
            </w:r>
            <w:r w:rsidR="00F81F95">
              <w:rPr>
                <w:rFonts w:ascii="標楷體" w:eastAsia="標楷體" w:hAnsi="標楷體" w:cs="標楷體" w:hint="eastAsia"/>
                <w:sz w:val="20"/>
                <w:szCs w:val="20"/>
              </w:rPr>
              <w:t>唱跳加強課文的熟悉度。</w:t>
            </w:r>
          </w:p>
          <w:p w:rsidR="00F81F95" w:rsidRDefault="009B09C8" w:rsidP="001C69E6">
            <w:pPr>
              <w:widowControl/>
              <w:rPr>
                <w:rFonts w:ascii="標楷體" w:eastAsia="標楷體" w:hAnsi="標楷體" w:cs="標楷體"/>
                <w:sz w:val="20"/>
                <w:szCs w:val="20"/>
              </w:rPr>
            </w:pPr>
            <w:r>
              <w:rPr>
                <w:rFonts w:ascii="標楷體" w:eastAsia="標楷體" w:hAnsi="標楷體" w:cs="標楷體" w:hint="eastAsia"/>
                <w:sz w:val="20"/>
                <w:szCs w:val="20"/>
              </w:rPr>
              <w:t>2.</w:t>
            </w:r>
            <w:r w:rsidR="00F81F95">
              <w:rPr>
                <w:rFonts w:ascii="標楷體" w:eastAsia="標楷體" w:hAnsi="標楷體" w:cs="標楷體" w:hint="eastAsia"/>
                <w:sz w:val="20"/>
                <w:szCs w:val="20"/>
              </w:rPr>
              <w:t>請學生先一起演唱本課歌曲，再利用接力方式接唱。</w:t>
            </w:r>
          </w:p>
          <w:p w:rsidR="009B09C8" w:rsidRDefault="009B09C8" w:rsidP="001C69E6">
            <w:pPr>
              <w:widowControl/>
              <w:rPr>
                <w:rFonts w:ascii="標楷體" w:eastAsia="標楷體" w:hAnsi="標楷體" w:cs="標楷體"/>
                <w:sz w:val="20"/>
                <w:szCs w:val="20"/>
              </w:rPr>
            </w:pPr>
            <w:r>
              <w:rPr>
                <w:rFonts w:ascii="標楷體" w:eastAsia="標楷體" w:hAnsi="標楷體" w:cs="標楷體" w:hint="eastAsia"/>
                <w:sz w:val="20"/>
                <w:szCs w:val="20"/>
              </w:rPr>
              <w:t>3.</w:t>
            </w:r>
            <w:r w:rsidR="00F81F95">
              <w:rPr>
                <w:rFonts w:ascii="標楷體" w:eastAsia="標楷體" w:hAnsi="標楷體" w:cs="標楷體" w:hint="eastAsia"/>
                <w:sz w:val="20"/>
                <w:szCs w:val="20"/>
              </w:rPr>
              <w:t>教師引導學生想像牛郎織女如何相見？相見時可能說了那些話？設計劇情，上臺發表。</w:t>
            </w:r>
          </w:p>
          <w:p w:rsidR="009B09C8" w:rsidRDefault="00F81F95" w:rsidP="001C69E6">
            <w:pPr>
              <w:widowControl/>
              <w:rPr>
                <w:rFonts w:eastAsia="標楷體" w:cs="標楷體"/>
                <w:sz w:val="20"/>
                <w:szCs w:val="20"/>
              </w:rPr>
            </w:pPr>
            <w:r>
              <w:rPr>
                <w:rFonts w:eastAsia="標楷體" w:cs="標楷體" w:hint="eastAsia"/>
                <w:sz w:val="20"/>
                <w:szCs w:val="20"/>
                <w:bdr w:val="single" w:sz="4" w:space="0" w:color="auto"/>
              </w:rPr>
              <w:t>環境</w:t>
            </w:r>
            <w:r w:rsidR="009B09C8" w:rsidRPr="004128A7">
              <w:rPr>
                <w:rFonts w:eastAsia="標楷體" w:cs="標楷體" w:hint="eastAsia"/>
                <w:sz w:val="20"/>
                <w:szCs w:val="20"/>
              </w:rPr>
              <w:t>：</w:t>
            </w:r>
            <w:r>
              <w:rPr>
                <w:rFonts w:eastAsia="標楷體" w:cs="標楷體" w:hint="eastAsia"/>
                <w:sz w:val="20"/>
                <w:szCs w:val="20"/>
              </w:rPr>
              <w:t>你有看過火金姑嗎？</w:t>
            </w:r>
            <w:r w:rsidR="00AB4306">
              <w:rPr>
                <w:rFonts w:eastAsia="標楷體" w:cs="標楷體" w:hint="eastAsia"/>
                <w:sz w:val="20"/>
                <w:szCs w:val="20"/>
              </w:rPr>
              <w:t>火金姑喜歡怎樣的生活環境？如何保護大自然的生態環境？</w:t>
            </w:r>
          </w:p>
          <w:p w:rsidR="009B09C8" w:rsidRPr="002D4200" w:rsidRDefault="00101B6A" w:rsidP="001C69E6">
            <w:pPr>
              <w:widowControl/>
              <w:rPr>
                <w:rFonts w:ascii="標楷體" w:eastAsia="標楷體" w:hAnsi="標楷體" w:cs="標楷體"/>
                <w:sz w:val="20"/>
                <w:szCs w:val="20"/>
              </w:rPr>
            </w:pPr>
            <w:r>
              <w:rPr>
                <w:rFonts w:eastAsia="標楷體" w:cs="標楷體" w:hint="eastAsia"/>
                <w:sz w:val="20"/>
                <w:szCs w:val="20"/>
                <w:bdr w:val="single" w:sz="4" w:space="0" w:color="auto"/>
              </w:rPr>
              <w:t>閱讀</w:t>
            </w:r>
            <w:r w:rsidRPr="004128A7">
              <w:rPr>
                <w:rFonts w:eastAsia="標楷體" w:cs="標楷體" w:hint="eastAsia"/>
                <w:sz w:val="20"/>
                <w:szCs w:val="20"/>
              </w:rPr>
              <w:t>：</w:t>
            </w:r>
            <w:r>
              <w:rPr>
                <w:rFonts w:eastAsia="標楷體" w:cs="標楷體" w:hint="eastAsia"/>
                <w:sz w:val="20"/>
                <w:szCs w:val="20"/>
              </w:rPr>
              <w:t>讓孩子蒐集俗諺或歌謠分享給全班聽。</w:t>
            </w:r>
          </w:p>
        </w:tc>
      </w:tr>
    </w:tbl>
    <w:p w:rsidR="006067A4" w:rsidRDefault="006067A4" w:rsidP="006D31FC">
      <w:pPr>
        <w:spacing w:before="80" w:after="80"/>
        <w:jc w:val="both"/>
        <w:rPr>
          <w:rFonts w:eastAsia="標楷體"/>
          <w:color w:val="FF0000"/>
        </w:rPr>
      </w:pPr>
      <w:r>
        <w:rPr>
          <w:rFonts w:eastAsia="標楷體" w:cs="標楷體" w:hint="eastAsia"/>
        </w:rPr>
        <w:t>四、評量方式：</w:t>
      </w:r>
    </w:p>
    <w:p w:rsidR="006067A4" w:rsidRDefault="006067A4" w:rsidP="00981D30">
      <w:pPr>
        <w:spacing w:before="80" w:after="80"/>
        <w:ind w:firstLineChars="118" w:firstLine="283"/>
        <w:jc w:val="both"/>
        <w:rPr>
          <w:rFonts w:eastAsia="標楷體"/>
        </w:rPr>
      </w:pPr>
      <w:r w:rsidRPr="009A3651">
        <w:rPr>
          <w:rFonts w:eastAsia="標楷體"/>
        </w:rPr>
        <w:t>1.</w:t>
      </w:r>
      <w:r>
        <w:rPr>
          <w:rFonts w:eastAsia="標楷體" w:cs="標楷體" w:hint="eastAsia"/>
        </w:rPr>
        <w:t>課文內容的朗讀</w:t>
      </w:r>
    </w:p>
    <w:p w:rsidR="006067A4" w:rsidRDefault="006067A4" w:rsidP="00981D30">
      <w:pPr>
        <w:spacing w:before="80" w:after="80"/>
        <w:ind w:firstLineChars="118" w:firstLine="283"/>
        <w:jc w:val="both"/>
        <w:rPr>
          <w:rFonts w:eastAsia="標楷體"/>
        </w:rPr>
      </w:pPr>
      <w:r>
        <w:rPr>
          <w:rFonts w:eastAsia="標楷體"/>
        </w:rPr>
        <w:t>2.</w:t>
      </w:r>
      <w:r>
        <w:rPr>
          <w:rFonts w:eastAsia="標楷體" w:cs="標楷體" w:hint="eastAsia"/>
        </w:rPr>
        <w:t>作業及練習的習寫</w:t>
      </w:r>
    </w:p>
    <w:p w:rsidR="006067A4" w:rsidRPr="009A3651" w:rsidRDefault="006067A4" w:rsidP="00781B79">
      <w:pPr>
        <w:spacing w:before="80" w:after="80"/>
        <w:ind w:firstLineChars="118" w:firstLine="283"/>
        <w:jc w:val="both"/>
        <w:rPr>
          <w:rFonts w:eastAsia="標楷體"/>
        </w:rPr>
      </w:pPr>
      <w:r>
        <w:rPr>
          <w:rFonts w:eastAsia="標楷體"/>
        </w:rPr>
        <w:t>3.</w:t>
      </w:r>
      <w:r>
        <w:rPr>
          <w:rFonts w:eastAsia="標楷體" w:cs="標楷體" w:hint="eastAsia"/>
        </w:rPr>
        <w:t>上課態度及發表</w:t>
      </w:r>
    </w:p>
    <w:p w:rsidR="006067A4" w:rsidRPr="009A3651" w:rsidRDefault="006067A4" w:rsidP="00981D30">
      <w:pPr>
        <w:spacing w:before="80" w:after="80"/>
        <w:ind w:firstLineChars="204" w:firstLine="490"/>
        <w:jc w:val="both"/>
        <w:rPr>
          <w:rFonts w:eastAsia="標楷體"/>
          <w:color w:val="000000"/>
        </w:rPr>
      </w:pPr>
      <w:r w:rsidRPr="009A3651">
        <w:rPr>
          <w:rFonts w:eastAsia="標楷體"/>
          <w:color w:val="000000"/>
        </w:rPr>
        <w:t>(</w:t>
      </w:r>
      <w:r w:rsidRPr="009A3651">
        <w:rPr>
          <w:rFonts w:eastAsia="標楷體" w:cs="標楷體" w:hint="eastAsia"/>
          <w:color w:val="000000"/>
        </w:rPr>
        <w:t>評量方式及比例各班不同會有調整</w:t>
      </w:r>
      <w:r w:rsidRPr="009A3651">
        <w:rPr>
          <w:rFonts w:eastAsia="標楷體"/>
          <w:color w:val="000000"/>
        </w:rPr>
        <w:t>)</w:t>
      </w:r>
    </w:p>
    <w:p w:rsidR="006067A4" w:rsidRDefault="006067A4" w:rsidP="006D31FC">
      <w:pPr>
        <w:spacing w:before="80" w:after="80"/>
        <w:jc w:val="both"/>
        <w:rPr>
          <w:rFonts w:eastAsia="標楷體"/>
        </w:rPr>
      </w:pPr>
      <w:r>
        <w:rPr>
          <w:rFonts w:eastAsia="標楷體" w:cs="標楷體" w:hint="eastAsia"/>
        </w:rPr>
        <w:t>五、學期評量具體指標：</w:t>
      </w:r>
    </w:p>
    <w:p w:rsidR="006067A4" w:rsidRPr="00981D30" w:rsidRDefault="006067A4" w:rsidP="00981D30">
      <w:pPr>
        <w:widowControl/>
        <w:spacing w:line="300" w:lineRule="exact"/>
        <w:ind w:firstLineChars="118" w:firstLine="283"/>
        <w:rPr>
          <w:rFonts w:eastAsia="標楷體"/>
        </w:rPr>
      </w:pPr>
      <w:r>
        <w:rPr>
          <w:rFonts w:eastAsia="標楷體"/>
        </w:rPr>
        <w:t>1.</w:t>
      </w:r>
      <w:r w:rsidR="00981D30">
        <w:rPr>
          <w:rFonts w:eastAsia="標楷體" w:cs="標楷體" w:hint="eastAsia"/>
        </w:rPr>
        <w:t>能說出</w:t>
      </w:r>
      <w:r w:rsidR="00AB4306">
        <w:rPr>
          <w:rFonts w:eastAsia="標楷體" w:cs="標楷體" w:hint="eastAsia"/>
        </w:rPr>
        <w:t>衛浴用品</w:t>
      </w:r>
      <w:r w:rsidR="00981D30">
        <w:rPr>
          <w:rFonts w:eastAsia="標楷體" w:cs="標楷體" w:hint="eastAsia"/>
        </w:rPr>
        <w:t>的閩南語說法。</w:t>
      </w:r>
    </w:p>
    <w:p w:rsidR="006067A4" w:rsidRDefault="006067A4" w:rsidP="00981D30">
      <w:pPr>
        <w:spacing w:before="80" w:after="80"/>
        <w:ind w:firstLineChars="118" w:firstLine="283"/>
        <w:jc w:val="both"/>
        <w:rPr>
          <w:rFonts w:eastAsia="標楷體"/>
        </w:rPr>
      </w:pPr>
      <w:r>
        <w:rPr>
          <w:rFonts w:eastAsia="標楷體"/>
        </w:rPr>
        <w:t>2.</w:t>
      </w:r>
      <w:r w:rsidR="00781B79">
        <w:rPr>
          <w:rFonts w:eastAsia="標楷體" w:hint="eastAsia"/>
        </w:rPr>
        <w:t>能說出</w:t>
      </w:r>
      <w:r w:rsidR="00AB4306">
        <w:rPr>
          <w:rFonts w:eastAsia="標楷體" w:hint="eastAsia"/>
        </w:rPr>
        <w:t>多種衛生習慣的</w:t>
      </w:r>
      <w:r w:rsidR="00781B79">
        <w:rPr>
          <w:rFonts w:eastAsia="標楷體" w:hint="eastAsia"/>
        </w:rPr>
        <w:t>閩南語說法。</w:t>
      </w:r>
    </w:p>
    <w:p w:rsidR="00781B79" w:rsidRDefault="006067A4" w:rsidP="00781B79">
      <w:pPr>
        <w:spacing w:before="80" w:after="80"/>
        <w:ind w:firstLineChars="118" w:firstLine="283"/>
        <w:jc w:val="both"/>
        <w:rPr>
          <w:rFonts w:eastAsia="標楷體"/>
        </w:rPr>
      </w:pPr>
      <w:r>
        <w:rPr>
          <w:rFonts w:eastAsia="標楷體"/>
        </w:rPr>
        <w:t>3.</w:t>
      </w:r>
      <w:r w:rsidR="00781B79">
        <w:rPr>
          <w:rFonts w:eastAsia="標楷體" w:hint="eastAsia"/>
        </w:rPr>
        <w:t>會說出</w:t>
      </w:r>
      <w:r w:rsidR="00AB4306">
        <w:rPr>
          <w:rFonts w:eastAsia="標楷體" w:hint="eastAsia"/>
        </w:rPr>
        <w:t>常見運動項目</w:t>
      </w:r>
      <w:r w:rsidR="00781B79">
        <w:rPr>
          <w:rFonts w:eastAsia="標楷體" w:hint="eastAsia"/>
        </w:rPr>
        <w:t>的閩南語講法。</w:t>
      </w:r>
    </w:p>
    <w:p w:rsidR="006067A4" w:rsidRDefault="006067A4" w:rsidP="00B608D0">
      <w:pPr>
        <w:spacing w:before="80" w:after="80"/>
        <w:ind w:firstLineChars="118" w:firstLine="283"/>
        <w:jc w:val="both"/>
        <w:rPr>
          <w:rFonts w:eastAsia="標楷體"/>
        </w:rPr>
      </w:pPr>
      <w:r>
        <w:rPr>
          <w:rFonts w:eastAsia="標楷體"/>
        </w:rPr>
        <w:t>4.</w:t>
      </w:r>
      <w:r w:rsidR="00781B79">
        <w:rPr>
          <w:rFonts w:eastAsia="標楷體" w:hint="eastAsia"/>
        </w:rPr>
        <w:t>會用閩南語說出</w:t>
      </w:r>
      <w:r w:rsidR="00AB4306">
        <w:rPr>
          <w:rFonts w:eastAsia="標楷體" w:hint="eastAsia"/>
        </w:rPr>
        <w:t>多種的休閒活動</w:t>
      </w:r>
      <w:r w:rsidR="00781B79">
        <w:rPr>
          <w:rFonts w:eastAsia="標楷體" w:hint="eastAsia"/>
        </w:rPr>
        <w:t>。</w:t>
      </w:r>
    </w:p>
    <w:p w:rsidR="00781B79" w:rsidRDefault="00781B79" w:rsidP="00B608D0">
      <w:pPr>
        <w:spacing w:before="80" w:after="80"/>
        <w:ind w:firstLineChars="118" w:firstLine="283"/>
        <w:jc w:val="both"/>
        <w:rPr>
          <w:rFonts w:eastAsia="標楷體"/>
        </w:rPr>
      </w:pPr>
      <w:r>
        <w:rPr>
          <w:rFonts w:eastAsia="標楷體" w:hint="eastAsia"/>
        </w:rPr>
        <w:t>5.</w:t>
      </w:r>
      <w:r>
        <w:rPr>
          <w:rFonts w:eastAsia="標楷體" w:hint="eastAsia"/>
        </w:rPr>
        <w:t>會用閩南語說出各種常見的</w:t>
      </w:r>
      <w:r w:rsidR="00AB4306">
        <w:rPr>
          <w:rFonts w:eastAsia="標楷體" w:hint="eastAsia"/>
        </w:rPr>
        <w:t>夜市小吃</w:t>
      </w:r>
      <w:r>
        <w:rPr>
          <w:rFonts w:eastAsia="標楷體" w:hint="eastAsia"/>
        </w:rPr>
        <w:t>。</w:t>
      </w:r>
    </w:p>
    <w:sectPr w:rsidR="00781B79" w:rsidSect="00E816D2">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FD6" w:rsidRDefault="00237FD6" w:rsidP="00AE03AB">
      <w:r>
        <w:separator/>
      </w:r>
    </w:p>
  </w:endnote>
  <w:endnote w:type="continuationSeparator" w:id="0">
    <w:p w:rsidR="00237FD6" w:rsidRDefault="00237FD6" w:rsidP="00AE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文鼎古印體">
    <w:altName w:val="Arial Unicode M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FD6" w:rsidRDefault="00237FD6" w:rsidP="00AE03AB">
      <w:r>
        <w:separator/>
      </w:r>
    </w:p>
  </w:footnote>
  <w:footnote w:type="continuationSeparator" w:id="0">
    <w:p w:rsidR="00237FD6" w:rsidRDefault="00237FD6" w:rsidP="00AE0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5F44"/>
    <w:multiLevelType w:val="hybridMultilevel"/>
    <w:tmpl w:val="56FA4AA2"/>
    <w:lvl w:ilvl="0" w:tplc="7B4816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7B22F3"/>
    <w:multiLevelType w:val="hybridMultilevel"/>
    <w:tmpl w:val="2F02EA20"/>
    <w:lvl w:ilvl="0" w:tplc="77C65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FA4754"/>
    <w:multiLevelType w:val="hybridMultilevel"/>
    <w:tmpl w:val="0834EC98"/>
    <w:lvl w:ilvl="0" w:tplc="9D344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A938D6"/>
    <w:multiLevelType w:val="hybridMultilevel"/>
    <w:tmpl w:val="D3482D82"/>
    <w:lvl w:ilvl="0" w:tplc="368623F4">
      <w:start w:val="1"/>
      <w:numFmt w:val="decimal"/>
      <w:suff w:val="space"/>
      <w:lvlText w:val="%1."/>
      <w:lvlJc w:val="left"/>
      <w:pPr>
        <w:ind w:left="210" w:hanging="210"/>
      </w:pPr>
      <w:rPr>
        <w:rFonts w:eastAsia="文鼎古印體"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117439D6"/>
    <w:multiLevelType w:val="hybridMultilevel"/>
    <w:tmpl w:val="E020E7C4"/>
    <w:lvl w:ilvl="0" w:tplc="4A9E1EC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BE4FA6"/>
    <w:multiLevelType w:val="hybridMultilevel"/>
    <w:tmpl w:val="A2BA6386"/>
    <w:lvl w:ilvl="0" w:tplc="33800100">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8D91423"/>
    <w:multiLevelType w:val="hybridMultilevel"/>
    <w:tmpl w:val="7E70EE7A"/>
    <w:lvl w:ilvl="0" w:tplc="8620E2B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3DB769E"/>
    <w:multiLevelType w:val="hybridMultilevel"/>
    <w:tmpl w:val="8996A296"/>
    <w:lvl w:ilvl="0" w:tplc="E3CE0A6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6654E62"/>
    <w:multiLevelType w:val="hybridMultilevel"/>
    <w:tmpl w:val="CF1E6ECA"/>
    <w:lvl w:ilvl="0" w:tplc="B088F3DC">
      <w:start w:val="1"/>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9">
    <w:nsid w:val="4E043FA6"/>
    <w:multiLevelType w:val="hybridMultilevel"/>
    <w:tmpl w:val="4778329E"/>
    <w:lvl w:ilvl="0" w:tplc="8AC08C1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55CF3983"/>
    <w:multiLevelType w:val="hybridMultilevel"/>
    <w:tmpl w:val="07BCFF60"/>
    <w:lvl w:ilvl="0" w:tplc="00AE7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9583BA0"/>
    <w:multiLevelType w:val="hybridMultilevel"/>
    <w:tmpl w:val="F892B744"/>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17">
      <w:start w:val="1"/>
      <w:numFmt w:val="ideographLegalTraditional"/>
      <w:lvlText w:val="%3、"/>
      <w:lvlJc w:val="left"/>
      <w:pPr>
        <w:tabs>
          <w:tab w:val="num" w:pos="1440"/>
        </w:tabs>
        <w:ind w:left="1440" w:hanging="480"/>
      </w:pPr>
    </w:lvl>
    <w:lvl w:ilvl="3" w:tplc="32B81392">
      <w:start w:val="1"/>
      <w:numFmt w:val="decimal"/>
      <w:suff w:val="space"/>
      <w:lvlText w:val="%4."/>
      <w:lvlJc w:val="left"/>
      <w:pPr>
        <w:ind w:left="1620" w:hanging="180"/>
      </w:pPr>
      <w:rPr>
        <w:rFonts w:hint="eastAsia"/>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65F7127E"/>
    <w:multiLevelType w:val="hybridMultilevel"/>
    <w:tmpl w:val="C9DEDBD0"/>
    <w:lvl w:ilvl="0" w:tplc="55D09886">
      <w:start w:val="1"/>
      <w:numFmt w:val="decimal"/>
      <w:suff w:val="space"/>
      <w:lvlText w:val="%1."/>
      <w:lvlJc w:val="left"/>
      <w:pPr>
        <w:ind w:left="210" w:hanging="210"/>
      </w:pPr>
      <w:rPr>
        <w:rFonts w:eastAsia="文鼎古印體"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663B287B"/>
    <w:multiLevelType w:val="hybridMultilevel"/>
    <w:tmpl w:val="BFD269AE"/>
    <w:lvl w:ilvl="0" w:tplc="107E1212">
      <w:start w:val="1"/>
      <w:numFmt w:val="decimal"/>
      <w:lvlText w:val="%1."/>
      <w:lvlJc w:val="left"/>
      <w:pPr>
        <w:tabs>
          <w:tab w:val="num" w:pos="480"/>
        </w:tabs>
        <w:ind w:left="480" w:hanging="360"/>
      </w:pPr>
      <w:rPr>
        <w:rFonts w:hint="default"/>
      </w:rPr>
    </w:lvl>
    <w:lvl w:ilvl="1" w:tplc="04090019">
      <w:start w:val="1"/>
      <w:numFmt w:val="ideographTraditional"/>
      <w:lvlText w:val="%2、"/>
      <w:lvlJc w:val="left"/>
      <w:pPr>
        <w:tabs>
          <w:tab w:val="num" w:pos="1080"/>
        </w:tabs>
        <w:ind w:left="1080" w:hanging="480"/>
      </w:pPr>
    </w:lvl>
    <w:lvl w:ilvl="2" w:tplc="0409001B">
      <w:start w:val="1"/>
      <w:numFmt w:val="lowerRoman"/>
      <w:lvlText w:val="%3."/>
      <w:lvlJc w:val="right"/>
      <w:pPr>
        <w:tabs>
          <w:tab w:val="num" w:pos="1560"/>
        </w:tabs>
        <w:ind w:left="1560" w:hanging="480"/>
      </w:pPr>
    </w:lvl>
    <w:lvl w:ilvl="3" w:tplc="0409000F">
      <w:start w:val="1"/>
      <w:numFmt w:val="decimal"/>
      <w:lvlText w:val="%4."/>
      <w:lvlJc w:val="left"/>
      <w:pPr>
        <w:tabs>
          <w:tab w:val="num" w:pos="2040"/>
        </w:tabs>
        <w:ind w:left="2040" w:hanging="480"/>
      </w:pPr>
    </w:lvl>
    <w:lvl w:ilvl="4" w:tplc="04090019">
      <w:start w:val="1"/>
      <w:numFmt w:val="ideographTraditional"/>
      <w:lvlText w:val="%5、"/>
      <w:lvlJc w:val="left"/>
      <w:pPr>
        <w:tabs>
          <w:tab w:val="num" w:pos="2520"/>
        </w:tabs>
        <w:ind w:left="2520" w:hanging="480"/>
      </w:pPr>
    </w:lvl>
    <w:lvl w:ilvl="5" w:tplc="0409001B">
      <w:start w:val="1"/>
      <w:numFmt w:val="lowerRoman"/>
      <w:lvlText w:val="%6."/>
      <w:lvlJc w:val="right"/>
      <w:pPr>
        <w:tabs>
          <w:tab w:val="num" w:pos="3000"/>
        </w:tabs>
        <w:ind w:left="3000" w:hanging="480"/>
      </w:pPr>
    </w:lvl>
    <w:lvl w:ilvl="6" w:tplc="0409000F">
      <w:start w:val="1"/>
      <w:numFmt w:val="decimal"/>
      <w:lvlText w:val="%7."/>
      <w:lvlJc w:val="left"/>
      <w:pPr>
        <w:tabs>
          <w:tab w:val="num" w:pos="3480"/>
        </w:tabs>
        <w:ind w:left="3480" w:hanging="480"/>
      </w:pPr>
    </w:lvl>
    <w:lvl w:ilvl="7" w:tplc="04090019">
      <w:start w:val="1"/>
      <w:numFmt w:val="ideographTraditional"/>
      <w:lvlText w:val="%8、"/>
      <w:lvlJc w:val="left"/>
      <w:pPr>
        <w:tabs>
          <w:tab w:val="num" w:pos="3960"/>
        </w:tabs>
        <w:ind w:left="3960" w:hanging="480"/>
      </w:pPr>
    </w:lvl>
    <w:lvl w:ilvl="8" w:tplc="0409001B">
      <w:start w:val="1"/>
      <w:numFmt w:val="lowerRoman"/>
      <w:lvlText w:val="%9."/>
      <w:lvlJc w:val="right"/>
      <w:pPr>
        <w:tabs>
          <w:tab w:val="num" w:pos="4440"/>
        </w:tabs>
        <w:ind w:left="4440" w:hanging="480"/>
      </w:pPr>
    </w:lvl>
  </w:abstractNum>
  <w:abstractNum w:abstractNumId="14">
    <w:nsid w:val="74780009"/>
    <w:multiLevelType w:val="hybridMultilevel"/>
    <w:tmpl w:val="A44EEDD4"/>
    <w:lvl w:ilvl="0" w:tplc="5C303A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CC56CFF"/>
    <w:multiLevelType w:val="hybridMultilevel"/>
    <w:tmpl w:val="F41C71BA"/>
    <w:lvl w:ilvl="0" w:tplc="811C8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2"/>
  </w:num>
  <w:num w:numId="3">
    <w:abstractNumId w:val="3"/>
  </w:num>
  <w:num w:numId="4">
    <w:abstractNumId w:val="9"/>
  </w:num>
  <w:num w:numId="5">
    <w:abstractNumId w:val="13"/>
  </w:num>
  <w:num w:numId="6">
    <w:abstractNumId w:val="8"/>
  </w:num>
  <w:num w:numId="7">
    <w:abstractNumId w:val="1"/>
  </w:num>
  <w:num w:numId="8">
    <w:abstractNumId w:val="0"/>
  </w:num>
  <w:num w:numId="9">
    <w:abstractNumId w:val="15"/>
  </w:num>
  <w:num w:numId="10">
    <w:abstractNumId w:val="2"/>
  </w:num>
  <w:num w:numId="11">
    <w:abstractNumId w:val="6"/>
  </w:num>
  <w:num w:numId="12">
    <w:abstractNumId w:val="4"/>
  </w:num>
  <w:num w:numId="13">
    <w:abstractNumId w:val="7"/>
  </w:num>
  <w:num w:numId="14">
    <w:abstractNumId w:val="10"/>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F9"/>
    <w:rsid w:val="0000035B"/>
    <w:rsid w:val="00015DE9"/>
    <w:rsid w:val="00017262"/>
    <w:rsid w:val="000306EE"/>
    <w:rsid w:val="00032F56"/>
    <w:rsid w:val="00043953"/>
    <w:rsid w:val="000654C6"/>
    <w:rsid w:val="000775F0"/>
    <w:rsid w:val="000802DB"/>
    <w:rsid w:val="000E0F21"/>
    <w:rsid w:val="000E6CA7"/>
    <w:rsid w:val="000F3009"/>
    <w:rsid w:val="000F427E"/>
    <w:rsid w:val="000F4634"/>
    <w:rsid w:val="00101B6A"/>
    <w:rsid w:val="001031A7"/>
    <w:rsid w:val="00103B60"/>
    <w:rsid w:val="00104402"/>
    <w:rsid w:val="001070FB"/>
    <w:rsid w:val="00121CEC"/>
    <w:rsid w:val="001223F1"/>
    <w:rsid w:val="001279AC"/>
    <w:rsid w:val="00132915"/>
    <w:rsid w:val="00153422"/>
    <w:rsid w:val="0015429F"/>
    <w:rsid w:val="00154B3E"/>
    <w:rsid w:val="00175272"/>
    <w:rsid w:val="00176768"/>
    <w:rsid w:val="001A1EE6"/>
    <w:rsid w:val="001A255C"/>
    <w:rsid w:val="001A328C"/>
    <w:rsid w:val="001A5E0D"/>
    <w:rsid w:val="001B1C32"/>
    <w:rsid w:val="001C5977"/>
    <w:rsid w:val="001C69E6"/>
    <w:rsid w:val="001E6B53"/>
    <w:rsid w:val="001F2058"/>
    <w:rsid w:val="00201295"/>
    <w:rsid w:val="002023C7"/>
    <w:rsid w:val="00215176"/>
    <w:rsid w:val="002157E3"/>
    <w:rsid w:val="00217DD3"/>
    <w:rsid w:val="002223E8"/>
    <w:rsid w:val="00224DEE"/>
    <w:rsid w:val="0023153C"/>
    <w:rsid w:val="002319DE"/>
    <w:rsid w:val="002353A8"/>
    <w:rsid w:val="00236A48"/>
    <w:rsid w:val="00236C9C"/>
    <w:rsid w:val="00237FD6"/>
    <w:rsid w:val="0024034A"/>
    <w:rsid w:val="00252C94"/>
    <w:rsid w:val="00254CB2"/>
    <w:rsid w:val="00295C3C"/>
    <w:rsid w:val="002A07DD"/>
    <w:rsid w:val="002B1D96"/>
    <w:rsid w:val="002B511F"/>
    <w:rsid w:val="002C048F"/>
    <w:rsid w:val="002C41FF"/>
    <w:rsid w:val="002D4200"/>
    <w:rsid w:val="002D48EC"/>
    <w:rsid w:val="002E128D"/>
    <w:rsid w:val="002E6054"/>
    <w:rsid w:val="002F792A"/>
    <w:rsid w:val="00316A60"/>
    <w:rsid w:val="00332FE8"/>
    <w:rsid w:val="00336AD5"/>
    <w:rsid w:val="00337A29"/>
    <w:rsid w:val="00347786"/>
    <w:rsid w:val="003659DF"/>
    <w:rsid w:val="003758DD"/>
    <w:rsid w:val="003A78F8"/>
    <w:rsid w:val="003B781A"/>
    <w:rsid w:val="003C5EFF"/>
    <w:rsid w:val="003D1EFE"/>
    <w:rsid w:val="003D4519"/>
    <w:rsid w:val="003E6EC0"/>
    <w:rsid w:val="003E7DDB"/>
    <w:rsid w:val="003F548C"/>
    <w:rsid w:val="003F5FF8"/>
    <w:rsid w:val="004125D6"/>
    <w:rsid w:val="004128A7"/>
    <w:rsid w:val="004310F4"/>
    <w:rsid w:val="004319B3"/>
    <w:rsid w:val="00455B93"/>
    <w:rsid w:val="00457DFB"/>
    <w:rsid w:val="0046349C"/>
    <w:rsid w:val="004853D2"/>
    <w:rsid w:val="0048604F"/>
    <w:rsid w:val="004862F5"/>
    <w:rsid w:val="004A04C0"/>
    <w:rsid w:val="004B6890"/>
    <w:rsid w:val="004D3A05"/>
    <w:rsid w:val="004D56A4"/>
    <w:rsid w:val="004E4B26"/>
    <w:rsid w:val="004E4F3B"/>
    <w:rsid w:val="004E528A"/>
    <w:rsid w:val="004E5CC2"/>
    <w:rsid w:val="004F2A2F"/>
    <w:rsid w:val="0050091C"/>
    <w:rsid w:val="00507807"/>
    <w:rsid w:val="00536381"/>
    <w:rsid w:val="005621AA"/>
    <w:rsid w:val="005635E9"/>
    <w:rsid w:val="00572FF4"/>
    <w:rsid w:val="00577B8B"/>
    <w:rsid w:val="005821E6"/>
    <w:rsid w:val="00596294"/>
    <w:rsid w:val="005A6BF3"/>
    <w:rsid w:val="005B04F4"/>
    <w:rsid w:val="005C0E27"/>
    <w:rsid w:val="005E2882"/>
    <w:rsid w:val="006010CC"/>
    <w:rsid w:val="006011B9"/>
    <w:rsid w:val="00604C43"/>
    <w:rsid w:val="006067A4"/>
    <w:rsid w:val="00611CF6"/>
    <w:rsid w:val="00660D3E"/>
    <w:rsid w:val="00677A60"/>
    <w:rsid w:val="00690536"/>
    <w:rsid w:val="006A2878"/>
    <w:rsid w:val="006B33C3"/>
    <w:rsid w:val="006C6299"/>
    <w:rsid w:val="006D0FE6"/>
    <w:rsid w:val="006D230D"/>
    <w:rsid w:val="006D31FC"/>
    <w:rsid w:val="006D7931"/>
    <w:rsid w:val="006E0020"/>
    <w:rsid w:val="006F3F84"/>
    <w:rsid w:val="00706412"/>
    <w:rsid w:val="00716960"/>
    <w:rsid w:val="007406EA"/>
    <w:rsid w:val="00764B46"/>
    <w:rsid w:val="0076679C"/>
    <w:rsid w:val="00766A75"/>
    <w:rsid w:val="00781B79"/>
    <w:rsid w:val="007A040E"/>
    <w:rsid w:val="007A58A7"/>
    <w:rsid w:val="007A5E26"/>
    <w:rsid w:val="007A6F92"/>
    <w:rsid w:val="007C0046"/>
    <w:rsid w:val="007C2C22"/>
    <w:rsid w:val="007D7A4A"/>
    <w:rsid w:val="007D7FE8"/>
    <w:rsid w:val="007E1153"/>
    <w:rsid w:val="007E1391"/>
    <w:rsid w:val="007F2BA2"/>
    <w:rsid w:val="00800763"/>
    <w:rsid w:val="00821CB0"/>
    <w:rsid w:val="0082362E"/>
    <w:rsid w:val="00824DC7"/>
    <w:rsid w:val="00853899"/>
    <w:rsid w:val="00873A59"/>
    <w:rsid w:val="0087760F"/>
    <w:rsid w:val="00877D19"/>
    <w:rsid w:val="008840C9"/>
    <w:rsid w:val="00887C84"/>
    <w:rsid w:val="008A7DB6"/>
    <w:rsid w:val="008B24AE"/>
    <w:rsid w:val="008B50ED"/>
    <w:rsid w:val="008B5E5C"/>
    <w:rsid w:val="008C1B7A"/>
    <w:rsid w:val="008C76DC"/>
    <w:rsid w:val="008D4A74"/>
    <w:rsid w:val="008E69AC"/>
    <w:rsid w:val="00910FEA"/>
    <w:rsid w:val="00914466"/>
    <w:rsid w:val="009273A8"/>
    <w:rsid w:val="009360D7"/>
    <w:rsid w:val="00963254"/>
    <w:rsid w:val="0098010A"/>
    <w:rsid w:val="00981D30"/>
    <w:rsid w:val="009926CD"/>
    <w:rsid w:val="009A3651"/>
    <w:rsid w:val="009A43CB"/>
    <w:rsid w:val="009A4DB4"/>
    <w:rsid w:val="009B095A"/>
    <w:rsid w:val="009B09C8"/>
    <w:rsid w:val="009B201D"/>
    <w:rsid w:val="009B2347"/>
    <w:rsid w:val="009B4772"/>
    <w:rsid w:val="009C4BCE"/>
    <w:rsid w:val="009C7CF0"/>
    <w:rsid w:val="009D564E"/>
    <w:rsid w:val="00A150BE"/>
    <w:rsid w:val="00A240A3"/>
    <w:rsid w:val="00A45234"/>
    <w:rsid w:val="00A46376"/>
    <w:rsid w:val="00A463FE"/>
    <w:rsid w:val="00A52BD4"/>
    <w:rsid w:val="00A5498E"/>
    <w:rsid w:val="00A76A9F"/>
    <w:rsid w:val="00AA16B5"/>
    <w:rsid w:val="00AA32AB"/>
    <w:rsid w:val="00AA6676"/>
    <w:rsid w:val="00AB2372"/>
    <w:rsid w:val="00AB4306"/>
    <w:rsid w:val="00AB6ACE"/>
    <w:rsid w:val="00AD2CEF"/>
    <w:rsid w:val="00AE03AB"/>
    <w:rsid w:val="00B05EE0"/>
    <w:rsid w:val="00B31F16"/>
    <w:rsid w:val="00B42CC5"/>
    <w:rsid w:val="00B56E5C"/>
    <w:rsid w:val="00B608D0"/>
    <w:rsid w:val="00B72CC4"/>
    <w:rsid w:val="00B86CDF"/>
    <w:rsid w:val="00BB01B2"/>
    <w:rsid w:val="00BB20F3"/>
    <w:rsid w:val="00BC0335"/>
    <w:rsid w:val="00BC216C"/>
    <w:rsid w:val="00BC5046"/>
    <w:rsid w:val="00BD1641"/>
    <w:rsid w:val="00BD7E16"/>
    <w:rsid w:val="00BE74C2"/>
    <w:rsid w:val="00BF01CF"/>
    <w:rsid w:val="00BF133E"/>
    <w:rsid w:val="00BF3191"/>
    <w:rsid w:val="00C163BE"/>
    <w:rsid w:val="00C245F9"/>
    <w:rsid w:val="00C357E6"/>
    <w:rsid w:val="00C51770"/>
    <w:rsid w:val="00C552B6"/>
    <w:rsid w:val="00C67298"/>
    <w:rsid w:val="00C673A8"/>
    <w:rsid w:val="00C728BF"/>
    <w:rsid w:val="00C7782E"/>
    <w:rsid w:val="00C819D9"/>
    <w:rsid w:val="00C82134"/>
    <w:rsid w:val="00C8454B"/>
    <w:rsid w:val="00C94129"/>
    <w:rsid w:val="00C967A0"/>
    <w:rsid w:val="00CA0415"/>
    <w:rsid w:val="00CA24E8"/>
    <w:rsid w:val="00CA7E00"/>
    <w:rsid w:val="00CB21D0"/>
    <w:rsid w:val="00CB76F1"/>
    <w:rsid w:val="00CC3161"/>
    <w:rsid w:val="00CE34FA"/>
    <w:rsid w:val="00CE4E2F"/>
    <w:rsid w:val="00D03A0B"/>
    <w:rsid w:val="00D11BA3"/>
    <w:rsid w:val="00D16F25"/>
    <w:rsid w:val="00D2675F"/>
    <w:rsid w:val="00D318C6"/>
    <w:rsid w:val="00D42798"/>
    <w:rsid w:val="00D52E40"/>
    <w:rsid w:val="00D678A0"/>
    <w:rsid w:val="00D70C0F"/>
    <w:rsid w:val="00D753B7"/>
    <w:rsid w:val="00D776B0"/>
    <w:rsid w:val="00D81978"/>
    <w:rsid w:val="00D84DBA"/>
    <w:rsid w:val="00DC41D7"/>
    <w:rsid w:val="00DD52B5"/>
    <w:rsid w:val="00E018EE"/>
    <w:rsid w:val="00E027C0"/>
    <w:rsid w:val="00E27A33"/>
    <w:rsid w:val="00E539A4"/>
    <w:rsid w:val="00E6025C"/>
    <w:rsid w:val="00E633DB"/>
    <w:rsid w:val="00E64E47"/>
    <w:rsid w:val="00E657FC"/>
    <w:rsid w:val="00E816D2"/>
    <w:rsid w:val="00E9129F"/>
    <w:rsid w:val="00E937DD"/>
    <w:rsid w:val="00EA4437"/>
    <w:rsid w:val="00EA71EF"/>
    <w:rsid w:val="00EB2B93"/>
    <w:rsid w:val="00EB3B5A"/>
    <w:rsid w:val="00EC6FAC"/>
    <w:rsid w:val="00F004CA"/>
    <w:rsid w:val="00F05E09"/>
    <w:rsid w:val="00F076E8"/>
    <w:rsid w:val="00F12FA4"/>
    <w:rsid w:val="00F13CCA"/>
    <w:rsid w:val="00F2361C"/>
    <w:rsid w:val="00F2562F"/>
    <w:rsid w:val="00F30899"/>
    <w:rsid w:val="00F4222B"/>
    <w:rsid w:val="00F52D48"/>
    <w:rsid w:val="00F57909"/>
    <w:rsid w:val="00F81F95"/>
    <w:rsid w:val="00F86F35"/>
    <w:rsid w:val="00F913B1"/>
    <w:rsid w:val="00F92927"/>
    <w:rsid w:val="00F93238"/>
    <w:rsid w:val="00F977CA"/>
    <w:rsid w:val="00FA0D76"/>
    <w:rsid w:val="00FA4DC0"/>
    <w:rsid w:val="00FC2C7A"/>
    <w:rsid w:val="00FE1C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34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245F9"/>
    <w:pPr>
      <w:ind w:left="360" w:firstLineChars="235" w:firstLine="611"/>
      <w:jc w:val="both"/>
    </w:pPr>
    <w:rPr>
      <w:rFonts w:eastAsia="文鼎古印體"/>
      <w:sz w:val="26"/>
      <w:szCs w:val="26"/>
    </w:rPr>
  </w:style>
  <w:style w:type="character" w:customStyle="1" w:styleId="a4">
    <w:name w:val="本文縮排 字元"/>
    <w:basedOn w:val="a0"/>
    <w:link w:val="a3"/>
    <w:uiPriority w:val="99"/>
    <w:semiHidden/>
    <w:rsid w:val="005643B8"/>
    <w:rPr>
      <w:szCs w:val="24"/>
    </w:rPr>
  </w:style>
  <w:style w:type="paragraph" w:styleId="a5">
    <w:name w:val="Body Text"/>
    <w:basedOn w:val="a"/>
    <w:link w:val="a6"/>
    <w:uiPriority w:val="99"/>
    <w:rsid w:val="00C245F9"/>
    <w:pPr>
      <w:adjustRightInd w:val="0"/>
      <w:snapToGrid w:val="0"/>
      <w:spacing w:beforeLines="80"/>
      <w:jc w:val="both"/>
    </w:pPr>
    <w:rPr>
      <w:rFonts w:eastAsia="標楷體"/>
    </w:rPr>
  </w:style>
  <w:style w:type="character" w:customStyle="1" w:styleId="a6">
    <w:name w:val="本文 字元"/>
    <w:basedOn w:val="a0"/>
    <w:link w:val="a5"/>
    <w:uiPriority w:val="99"/>
    <w:semiHidden/>
    <w:rsid w:val="005643B8"/>
    <w:rPr>
      <w:szCs w:val="24"/>
    </w:rPr>
  </w:style>
  <w:style w:type="paragraph" w:styleId="a7">
    <w:name w:val="Plain Text"/>
    <w:basedOn w:val="a"/>
    <w:link w:val="a8"/>
    <w:uiPriority w:val="99"/>
    <w:rsid w:val="00FE1C3B"/>
    <w:pPr>
      <w:adjustRightInd w:val="0"/>
      <w:spacing w:line="360" w:lineRule="atLeast"/>
    </w:pPr>
    <w:rPr>
      <w:rFonts w:ascii="細明體" w:eastAsia="細明體" w:hAnsi="Courier New" w:cs="細明體"/>
      <w:kern w:val="0"/>
    </w:rPr>
  </w:style>
  <w:style w:type="character" w:customStyle="1" w:styleId="a8">
    <w:name w:val="純文字 字元"/>
    <w:basedOn w:val="a0"/>
    <w:link w:val="a7"/>
    <w:uiPriority w:val="99"/>
    <w:semiHidden/>
    <w:rsid w:val="005643B8"/>
    <w:rPr>
      <w:rFonts w:ascii="細明體" w:eastAsia="細明體" w:hAnsi="Courier New" w:cs="Courier New"/>
      <w:szCs w:val="24"/>
    </w:rPr>
  </w:style>
  <w:style w:type="character" w:customStyle="1" w:styleId="aspmaker1">
    <w:name w:val="aspmaker1"/>
    <w:uiPriority w:val="99"/>
    <w:rsid w:val="005C0E27"/>
    <w:rPr>
      <w:rFonts w:ascii="Verdana" w:hAnsi="Verdana" w:cs="Verdana"/>
      <w:sz w:val="20"/>
      <w:szCs w:val="20"/>
    </w:rPr>
  </w:style>
  <w:style w:type="paragraph" w:styleId="a9">
    <w:name w:val="header"/>
    <w:basedOn w:val="a"/>
    <w:link w:val="aa"/>
    <w:uiPriority w:val="99"/>
    <w:rsid w:val="000F3009"/>
    <w:pPr>
      <w:tabs>
        <w:tab w:val="center" w:pos="4153"/>
        <w:tab w:val="right" w:pos="8306"/>
      </w:tabs>
      <w:snapToGrid w:val="0"/>
    </w:pPr>
    <w:rPr>
      <w:sz w:val="20"/>
      <w:szCs w:val="20"/>
    </w:rPr>
  </w:style>
  <w:style w:type="character" w:customStyle="1" w:styleId="aa">
    <w:name w:val="頁首 字元"/>
    <w:basedOn w:val="a0"/>
    <w:link w:val="a9"/>
    <w:uiPriority w:val="99"/>
    <w:semiHidden/>
    <w:rsid w:val="005643B8"/>
    <w:rPr>
      <w:sz w:val="20"/>
      <w:szCs w:val="20"/>
    </w:rPr>
  </w:style>
  <w:style w:type="paragraph" w:styleId="ab">
    <w:name w:val="Note Heading"/>
    <w:basedOn w:val="a"/>
    <w:next w:val="a"/>
    <w:link w:val="ac"/>
    <w:uiPriority w:val="99"/>
    <w:rsid w:val="000F3009"/>
    <w:pPr>
      <w:jc w:val="center"/>
    </w:pPr>
  </w:style>
  <w:style w:type="character" w:customStyle="1" w:styleId="ac">
    <w:name w:val="註釋標題 字元"/>
    <w:basedOn w:val="a0"/>
    <w:link w:val="ab"/>
    <w:uiPriority w:val="99"/>
    <w:semiHidden/>
    <w:rsid w:val="005643B8"/>
    <w:rPr>
      <w:szCs w:val="24"/>
    </w:rPr>
  </w:style>
  <w:style w:type="paragraph" w:styleId="ad">
    <w:name w:val="footer"/>
    <w:basedOn w:val="a"/>
    <w:link w:val="ae"/>
    <w:uiPriority w:val="99"/>
    <w:rsid w:val="00AE03AB"/>
    <w:pPr>
      <w:tabs>
        <w:tab w:val="center" w:pos="4153"/>
        <w:tab w:val="right" w:pos="8306"/>
      </w:tabs>
      <w:snapToGrid w:val="0"/>
    </w:pPr>
    <w:rPr>
      <w:sz w:val="20"/>
      <w:szCs w:val="20"/>
    </w:rPr>
  </w:style>
  <w:style w:type="character" w:customStyle="1" w:styleId="ae">
    <w:name w:val="頁尾 字元"/>
    <w:basedOn w:val="a0"/>
    <w:link w:val="ad"/>
    <w:uiPriority w:val="99"/>
    <w:rsid w:val="00AE03AB"/>
    <w:rPr>
      <w:kern w:val="2"/>
    </w:rPr>
  </w:style>
  <w:style w:type="paragraph" w:styleId="af">
    <w:name w:val="List Paragraph"/>
    <w:basedOn w:val="a"/>
    <w:uiPriority w:val="99"/>
    <w:qFormat/>
    <w:rsid w:val="00BE74C2"/>
    <w:pPr>
      <w:ind w:leftChars="200" w:left="480"/>
    </w:pPr>
  </w:style>
  <w:style w:type="table" w:styleId="af0">
    <w:name w:val="Table Grid"/>
    <w:basedOn w:val="a1"/>
    <w:uiPriority w:val="99"/>
    <w:rsid w:val="002319D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rsid w:val="004F2A2F"/>
    <w:rPr>
      <w:sz w:val="18"/>
      <w:szCs w:val="18"/>
    </w:rPr>
  </w:style>
  <w:style w:type="paragraph" w:styleId="af2">
    <w:name w:val="annotation text"/>
    <w:basedOn w:val="a"/>
    <w:link w:val="af3"/>
    <w:uiPriority w:val="99"/>
    <w:semiHidden/>
    <w:rsid w:val="004F2A2F"/>
  </w:style>
  <w:style w:type="character" w:customStyle="1" w:styleId="af3">
    <w:name w:val="註解文字 字元"/>
    <w:basedOn w:val="a0"/>
    <w:link w:val="af2"/>
    <w:uiPriority w:val="99"/>
    <w:rsid w:val="004F2A2F"/>
    <w:rPr>
      <w:kern w:val="2"/>
      <w:sz w:val="24"/>
      <w:szCs w:val="24"/>
    </w:rPr>
  </w:style>
  <w:style w:type="paragraph" w:styleId="af4">
    <w:name w:val="annotation subject"/>
    <w:basedOn w:val="af2"/>
    <w:next w:val="af2"/>
    <w:link w:val="af5"/>
    <w:uiPriority w:val="99"/>
    <w:semiHidden/>
    <w:rsid w:val="004F2A2F"/>
    <w:rPr>
      <w:b/>
      <w:bCs/>
    </w:rPr>
  </w:style>
  <w:style w:type="character" w:customStyle="1" w:styleId="af5">
    <w:name w:val="註解主旨 字元"/>
    <w:basedOn w:val="af3"/>
    <w:link w:val="af4"/>
    <w:uiPriority w:val="99"/>
    <w:rsid w:val="004F2A2F"/>
    <w:rPr>
      <w:b/>
      <w:bCs/>
      <w:kern w:val="2"/>
      <w:sz w:val="24"/>
      <w:szCs w:val="24"/>
    </w:rPr>
  </w:style>
  <w:style w:type="paragraph" w:styleId="af6">
    <w:name w:val="Balloon Text"/>
    <w:basedOn w:val="a"/>
    <w:link w:val="af7"/>
    <w:uiPriority w:val="99"/>
    <w:semiHidden/>
    <w:rsid w:val="004F2A2F"/>
    <w:rPr>
      <w:rFonts w:ascii="Cambria" w:hAnsi="Cambria" w:cs="Cambria"/>
      <w:sz w:val="18"/>
      <w:szCs w:val="18"/>
    </w:rPr>
  </w:style>
  <w:style w:type="character" w:customStyle="1" w:styleId="af7">
    <w:name w:val="註解方塊文字 字元"/>
    <w:basedOn w:val="a0"/>
    <w:link w:val="af6"/>
    <w:uiPriority w:val="99"/>
    <w:rsid w:val="004F2A2F"/>
    <w:rPr>
      <w:rFonts w:ascii="Cambria" w:eastAsia="新細明體" w:hAnsi="Cambria" w:cs="Cambria"/>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34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245F9"/>
    <w:pPr>
      <w:ind w:left="360" w:firstLineChars="235" w:firstLine="611"/>
      <w:jc w:val="both"/>
    </w:pPr>
    <w:rPr>
      <w:rFonts w:eastAsia="文鼎古印體"/>
      <w:sz w:val="26"/>
      <w:szCs w:val="26"/>
    </w:rPr>
  </w:style>
  <w:style w:type="character" w:customStyle="1" w:styleId="a4">
    <w:name w:val="本文縮排 字元"/>
    <w:basedOn w:val="a0"/>
    <w:link w:val="a3"/>
    <w:uiPriority w:val="99"/>
    <w:semiHidden/>
    <w:rsid w:val="005643B8"/>
    <w:rPr>
      <w:szCs w:val="24"/>
    </w:rPr>
  </w:style>
  <w:style w:type="paragraph" w:styleId="a5">
    <w:name w:val="Body Text"/>
    <w:basedOn w:val="a"/>
    <w:link w:val="a6"/>
    <w:uiPriority w:val="99"/>
    <w:rsid w:val="00C245F9"/>
    <w:pPr>
      <w:adjustRightInd w:val="0"/>
      <w:snapToGrid w:val="0"/>
      <w:spacing w:beforeLines="80"/>
      <w:jc w:val="both"/>
    </w:pPr>
    <w:rPr>
      <w:rFonts w:eastAsia="標楷體"/>
    </w:rPr>
  </w:style>
  <w:style w:type="character" w:customStyle="1" w:styleId="a6">
    <w:name w:val="本文 字元"/>
    <w:basedOn w:val="a0"/>
    <w:link w:val="a5"/>
    <w:uiPriority w:val="99"/>
    <w:semiHidden/>
    <w:rsid w:val="005643B8"/>
    <w:rPr>
      <w:szCs w:val="24"/>
    </w:rPr>
  </w:style>
  <w:style w:type="paragraph" w:styleId="a7">
    <w:name w:val="Plain Text"/>
    <w:basedOn w:val="a"/>
    <w:link w:val="a8"/>
    <w:uiPriority w:val="99"/>
    <w:rsid w:val="00FE1C3B"/>
    <w:pPr>
      <w:adjustRightInd w:val="0"/>
      <w:spacing w:line="360" w:lineRule="atLeast"/>
    </w:pPr>
    <w:rPr>
      <w:rFonts w:ascii="細明體" w:eastAsia="細明體" w:hAnsi="Courier New" w:cs="細明體"/>
      <w:kern w:val="0"/>
    </w:rPr>
  </w:style>
  <w:style w:type="character" w:customStyle="1" w:styleId="a8">
    <w:name w:val="純文字 字元"/>
    <w:basedOn w:val="a0"/>
    <w:link w:val="a7"/>
    <w:uiPriority w:val="99"/>
    <w:semiHidden/>
    <w:rsid w:val="005643B8"/>
    <w:rPr>
      <w:rFonts w:ascii="細明體" w:eastAsia="細明體" w:hAnsi="Courier New" w:cs="Courier New"/>
      <w:szCs w:val="24"/>
    </w:rPr>
  </w:style>
  <w:style w:type="character" w:customStyle="1" w:styleId="aspmaker1">
    <w:name w:val="aspmaker1"/>
    <w:uiPriority w:val="99"/>
    <w:rsid w:val="005C0E27"/>
    <w:rPr>
      <w:rFonts w:ascii="Verdana" w:hAnsi="Verdana" w:cs="Verdana"/>
      <w:sz w:val="20"/>
      <w:szCs w:val="20"/>
    </w:rPr>
  </w:style>
  <w:style w:type="paragraph" w:styleId="a9">
    <w:name w:val="header"/>
    <w:basedOn w:val="a"/>
    <w:link w:val="aa"/>
    <w:uiPriority w:val="99"/>
    <w:rsid w:val="000F3009"/>
    <w:pPr>
      <w:tabs>
        <w:tab w:val="center" w:pos="4153"/>
        <w:tab w:val="right" w:pos="8306"/>
      </w:tabs>
      <w:snapToGrid w:val="0"/>
    </w:pPr>
    <w:rPr>
      <w:sz w:val="20"/>
      <w:szCs w:val="20"/>
    </w:rPr>
  </w:style>
  <w:style w:type="character" w:customStyle="1" w:styleId="aa">
    <w:name w:val="頁首 字元"/>
    <w:basedOn w:val="a0"/>
    <w:link w:val="a9"/>
    <w:uiPriority w:val="99"/>
    <w:semiHidden/>
    <w:rsid w:val="005643B8"/>
    <w:rPr>
      <w:sz w:val="20"/>
      <w:szCs w:val="20"/>
    </w:rPr>
  </w:style>
  <w:style w:type="paragraph" w:styleId="ab">
    <w:name w:val="Note Heading"/>
    <w:basedOn w:val="a"/>
    <w:next w:val="a"/>
    <w:link w:val="ac"/>
    <w:uiPriority w:val="99"/>
    <w:rsid w:val="000F3009"/>
    <w:pPr>
      <w:jc w:val="center"/>
    </w:pPr>
  </w:style>
  <w:style w:type="character" w:customStyle="1" w:styleId="ac">
    <w:name w:val="註釋標題 字元"/>
    <w:basedOn w:val="a0"/>
    <w:link w:val="ab"/>
    <w:uiPriority w:val="99"/>
    <w:semiHidden/>
    <w:rsid w:val="005643B8"/>
    <w:rPr>
      <w:szCs w:val="24"/>
    </w:rPr>
  </w:style>
  <w:style w:type="paragraph" w:styleId="ad">
    <w:name w:val="footer"/>
    <w:basedOn w:val="a"/>
    <w:link w:val="ae"/>
    <w:uiPriority w:val="99"/>
    <w:rsid w:val="00AE03AB"/>
    <w:pPr>
      <w:tabs>
        <w:tab w:val="center" w:pos="4153"/>
        <w:tab w:val="right" w:pos="8306"/>
      </w:tabs>
      <w:snapToGrid w:val="0"/>
    </w:pPr>
    <w:rPr>
      <w:sz w:val="20"/>
      <w:szCs w:val="20"/>
    </w:rPr>
  </w:style>
  <w:style w:type="character" w:customStyle="1" w:styleId="ae">
    <w:name w:val="頁尾 字元"/>
    <w:basedOn w:val="a0"/>
    <w:link w:val="ad"/>
    <w:uiPriority w:val="99"/>
    <w:rsid w:val="00AE03AB"/>
    <w:rPr>
      <w:kern w:val="2"/>
    </w:rPr>
  </w:style>
  <w:style w:type="paragraph" w:styleId="af">
    <w:name w:val="List Paragraph"/>
    <w:basedOn w:val="a"/>
    <w:uiPriority w:val="99"/>
    <w:qFormat/>
    <w:rsid w:val="00BE74C2"/>
    <w:pPr>
      <w:ind w:leftChars="200" w:left="480"/>
    </w:pPr>
  </w:style>
  <w:style w:type="table" w:styleId="af0">
    <w:name w:val="Table Grid"/>
    <w:basedOn w:val="a1"/>
    <w:uiPriority w:val="99"/>
    <w:rsid w:val="002319D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rsid w:val="004F2A2F"/>
    <w:rPr>
      <w:sz w:val="18"/>
      <w:szCs w:val="18"/>
    </w:rPr>
  </w:style>
  <w:style w:type="paragraph" w:styleId="af2">
    <w:name w:val="annotation text"/>
    <w:basedOn w:val="a"/>
    <w:link w:val="af3"/>
    <w:uiPriority w:val="99"/>
    <w:semiHidden/>
    <w:rsid w:val="004F2A2F"/>
  </w:style>
  <w:style w:type="character" w:customStyle="1" w:styleId="af3">
    <w:name w:val="註解文字 字元"/>
    <w:basedOn w:val="a0"/>
    <w:link w:val="af2"/>
    <w:uiPriority w:val="99"/>
    <w:rsid w:val="004F2A2F"/>
    <w:rPr>
      <w:kern w:val="2"/>
      <w:sz w:val="24"/>
      <w:szCs w:val="24"/>
    </w:rPr>
  </w:style>
  <w:style w:type="paragraph" w:styleId="af4">
    <w:name w:val="annotation subject"/>
    <w:basedOn w:val="af2"/>
    <w:next w:val="af2"/>
    <w:link w:val="af5"/>
    <w:uiPriority w:val="99"/>
    <w:semiHidden/>
    <w:rsid w:val="004F2A2F"/>
    <w:rPr>
      <w:b/>
      <w:bCs/>
    </w:rPr>
  </w:style>
  <w:style w:type="character" w:customStyle="1" w:styleId="af5">
    <w:name w:val="註解主旨 字元"/>
    <w:basedOn w:val="af3"/>
    <w:link w:val="af4"/>
    <w:uiPriority w:val="99"/>
    <w:rsid w:val="004F2A2F"/>
    <w:rPr>
      <w:b/>
      <w:bCs/>
      <w:kern w:val="2"/>
      <w:sz w:val="24"/>
      <w:szCs w:val="24"/>
    </w:rPr>
  </w:style>
  <w:style w:type="paragraph" w:styleId="af6">
    <w:name w:val="Balloon Text"/>
    <w:basedOn w:val="a"/>
    <w:link w:val="af7"/>
    <w:uiPriority w:val="99"/>
    <w:semiHidden/>
    <w:rsid w:val="004F2A2F"/>
    <w:rPr>
      <w:rFonts w:ascii="Cambria" w:hAnsi="Cambria" w:cs="Cambria"/>
      <w:sz w:val="18"/>
      <w:szCs w:val="18"/>
    </w:rPr>
  </w:style>
  <w:style w:type="character" w:customStyle="1" w:styleId="af7">
    <w:name w:val="註解方塊文字 字元"/>
    <w:basedOn w:val="a0"/>
    <w:link w:val="af6"/>
    <w:uiPriority w:val="99"/>
    <w:rsid w:val="004F2A2F"/>
    <w:rPr>
      <w:rFonts w:ascii="Cambria" w:eastAsia="新細明體" w:hAnsi="Cambria" w:cs="Cambr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544</Words>
  <Characters>3106</Characters>
  <Application>Microsoft Office Word</Application>
  <DocSecurity>0</DocSecurity>
  <Lines>25</Lines>
  <Paragraphs>7</Paragraphs>
  <ScaleCrop>false</ScaleCrop>
  <Company>meps</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台北市國語實小九十二學年度第二學期六年級社會學習領域教學計劃</dc:title>
  <dc:creator>lingchu</dc:creator>
  <cp:lastModifiedBy>資訊組</cp:lastModifiedBy>
  <cp:revision>7</cp:revision>
  <cp:lastPrinted>2006-09-13T06:34:00Z</cp:lastPrinted>
  <dcterms:created xsi:type="dcterms:W3CDTF">2015-01-29T02:52:00Z</dcterms:created>
  <dcterms:modified xsi:type="dcterms:W3CDTF">2015-01-30T03:21:00Z</dcterms:modified>
</cp:coreProperties>
</file>